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F1CC" w14:textId="535CA756" w:rsidR="00A64B9E" w:rsidRPr="00C13CCA" w:rsidRDefault="002F1A71" w:rsidP="00A64B9E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14:paraId="4D26AE38" w14:textId="6EB312B7" w:rsidR="00A64B9E" w:rsidRPr="00264EAB" w:rsidRDefault="00A64B9E" w:rsidP="00264EAB">
      <w:pPr>
        <w:spacing w:line="64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264EAB">
        <w:rPr>
          <w:rFonts w:ascii="方正小标宋_GBK" w:eastAsia="方正小标宋_GBK" w:hAnsi="华文中宋" w:hint="eastAsia"/>
          <w:bCs/>
          <w:sz w:val="44"/>
          <w:szCs w:val="44"/>
        </w:rPr>
        <w:t>决赛项目</w:t>
      </w:r>
      <w:r w:rsidR="0042618D" w:rsidRPr="00264EAB">
        <w:rPr>
          <w:rFonts w:ascii="方正小标宋_GBK" w:eastAsia="方正小标宋_GBK" w:hAnsi="华文中宋" w:hint="eastAsia"/>
          <w:bCs/>
          <w:sz w:val="44"/>
          <w:szCs w:val="44"/>
        </w:rPr>
        <w:t>名</w:t>
      </w:r>
      <w:r w:rsidRPr="00264EAB">
        <w:rPr>
          <w:rFonts w:ascii="方正小标宋_GBK" w:eastAsia="方正小标宋_GBK" w:hAnsi="华文中宋" w:hint="eastAsia"/>
          <w:bCs/>
          <w:sz w:val="44"/>
          <w:szCs w:val="44"/>
        </w:rPr>
        <w:t>单</w:t>
      </w:r>
    </w:p>
    <w:p w14:paraId="38BE2C20" w14:textId="10FB04D2" w:rsidR="00C05BF3" w:rsidRPr="00A7207E" w:rsidRDefault="00A64B9E" w:rsidP="00A64B9E">
      <w:pPr>
        <w:pStyle w:val="a7"/>
        <w:widowControl/>
        <w:ind w:firstLineChars="0" w:firstLine="0"/>
        <w:jc w:val="left"/>
        <w:rPr>
          <w:rFonts w:ascii="黑体" w:eastAsia="黑体" w:hAnsi="黑体" w:cs="仿宋"/>
          <w:color w:val="333333"/>
          <w:kern w:val="0"/>
          <w:sz w:val="28"/>
          <w:szCs w:val="28"/>
        </w:rPr>
      </w:pPr>
      <w:r w:rsidRPr="00A7207E">
        <w:rPr>
          <w:rFonts w:ascii="黑体" w:eastAsia="黑体" w:hAnsi="黑体" w:cs="仿宋" w:hint="eastAsia"/>
          <w:color w:val="333333"/>
          <w:kern w:val="0"/>
          <w:sz w:val="28"/>
          <w:szCs w:val="28"/>
        </w:rPr>
        <w:t>一、输变电一组项目名单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850"/>
        <w:gridCol w:w="1701"/>
        <w:gridCol w:w="6233"/>
      </w:tblGrid>
      <w:tr w:rsidR="00C05BF3" w:rsidRPr="00A64B9E" w14:paraId="5F8385C8" w14:textId="77777777" w:rsidTr="00264EAB">
        <w:trPr>
          <w:trHeight w:val="737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E755626" w14:textId="0C41FFB2" w:rsidR="00C05BF3" w:rsidRPr="00A64B9E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 xml:space="preserve">序 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D64B86" w14:textId="39FB72F1" w:rsidR="00C05BF3" w:rsidRPr="00A64B9E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1C2A72" w14:textId="32F8D241" w:rsidR="00C05BF3" w:rsidRPr="00A64B9E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</w:tr>
      <w:tr w:rsidR="00C05BF3" w:rsidRPr="00A64B9E" w14:paraId="3F55C3E7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CCA" w14:textId="51533BB0" w:rsidR="00C05BF3" w:rsidRPr="00A64B9E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EE2" w14:textId="7676DE65" w:rsidR="00C05BF3" w:rsidRPr="00A64B9E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D27" w14:textId="77777777" w:rsidR="00C05BF3" w:rsidRPr="00A64B9E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基于北斗物联网的输电线路智能化运维平台关键技术研究与应用</w:t>
            </w:r>
          </w:p>
        </w:tc>
      </w:tr>
      <w:tr w:rsidR="00C05BF3" w:rsidRPr="00A64B9E" w14:paraId="3A25F423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BDB" w14:textId="0125ADBA" w:rsidR="00C05BF3" w:rsidRPr="00A64B9E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278" w14:textId="09434438" w:rsidR="00C05BF3" w:rsidRPr="00A64B9E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F5C" w14:textId="77777777" w:rsidR="00C05BF3" w:rsidRPr="00A64B9E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输电线塔形变监测预警系统北斗高精度定位技术研究及应用</w:t>
            </w:r>
          </w:p>
        </w:tc>
      </w:tr>
      <w:tr w:rsidR="00A165C3" w:rsidRPr="00A64B9E" w14:paraId="6D60FB73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768" w14:textId="687D533A" w:rsidR="00A165C3" w:rsidRPr="00A165C3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2172" w14:textId="4DE47123" w:rsidR="00A165C3" w:rsidRPr="00A165C3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165C3">
              <w:rPr>
                <w:rFonts w:ascii="仿宋_GB2312" w:eastAsia="仿宋_GB2312" w:hAnsi="仿宋" w:cs="宋体"/>
                <w:kern w:val="0"/>
                <w:szCs w:val="21"/>
              </w:rPr>
              <w:t>BDSEP-2022-013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E2E3" w14:textId="7181AFF8" w:rsidR="00A165C3" w:rsidRPr="00A165C3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A165C3">
              <w:rPr>
                <w:rFonts w:ascii="仿宋_GB2312" w:eastAsia="仿宋_GB2312" w:hAnsi="仿宋" w:cs="宋体"/>
                <w:kern w:val="0"/>
                <w:szCs w:val="21"/>
              </w:rPr>
              <w:t>面向智慧电力应用的北斗三号新型定位算法研究</w:t>
            </w:r>
          </w:p>
        </w:tc>
      </w:tr>
      <w:tr w:rsidR="00A165C3" w:rsidRPr="00A64B9E" w14:paraId="1436B9EF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420" w14:textId="2AEEB702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090" w14:textId="3BDFC482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BDSEP-2022-020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9F3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基于北斗精准定位的输电线路多传感联合防外破预警系统</w:t>
            </w:r>
          </w:p>
        </w:tc>
      </w:tr>
      <w:tr w:rsidR="00A165C3" w:rsidRPr="00A64B9E" w14:paraId="2EF2636F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B70" w14:textId="22EF8086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597" w14:textId="34136B62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BDSEP-2022-021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B6E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面向“营-配-输-变”电力典型场景下的北斗技术研究与应用</w:t>
            </w:r>
          </w:p>
        </w:tc>
      </w:tr>
      <w:tr w:rsidR="00A165C3" w:rsidRPr="00A64B9E" w14:paraId="5CB912AF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639" w14:textId="59226261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6A06" w14:textId="1925838D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BDSEP-2022-022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33B6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基于北斗/UWB高精度室内外定位技术的变电站智能安全管控技术研究</w:t>
            </w:r>
          </w:p>
        </w:tc>
      </w:tr>
      <w:tr w:rsidR="00A165C3" w:rsidRPr="00A64B9E" w14:paraId="2468542A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0B7" w14:textId="17250AF1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A55B" w14:textId="2D0E15EB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BDSEP-2022-023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6F79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变电站巡检机器人北斗CORS高精度服务应用</w:t>
            </w:r>
          </w:p>
        </w:tc>
      </w:tr>
      <w:tr w:rsidR="00A165C3" w:rsidRPr="00A64B9E" w14:paraId="26CD075C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1176" w14:textId="03218204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580" w14:textId="0E6715E1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BDSEP-2022-026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BF7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基于北斗定位的采空区输电杆塔智能监控预警平台研究</w:t>
            </w:r>
          </w:p>
        </w:tc>
      </w:tr>
      <w:tr w:rsidR="00A165C3" w:rsidRPr="00A64B9E" w14:paraId="1601573A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B367" w14:textId="37858B5A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0966" w14:textId="740DA299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BDSEP-2022-027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51A3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北斗技术在智能电网中的融合创新应用</w:t>
            </w:r>
          </w:p>
        </w:tc>
      </w:tr>
      <w:tr w:rsidR="00A165C3" w:rsidRPr="00A64B9E" w14:paraId="405B271B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2C4D" w14:textId="193FC282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FEB9" w14:textId="56A65EF1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BDSEP-2022-029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0F4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基于北斗精准定位的变电站作业三维安全管</w:t>
            </w:r>
            <w:proofErr w:type="gramStart"/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控应用</w:t>
            </w:r>
            <w:proofErr w:type="gramEnd"/>
          </w:p>
        </w:tc>
      </w:tr>
      <w:tr w:rsidR="00A165C3" w:rsidRPr="00A64B9E" w14:paraId="5C4BE9BC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4A2" w14:textId="3E15B24B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2F1" w14:textId="40D15D44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BDSEP-2022-031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9A4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基于北斗高精度定位的变电站作业安全管</w:t>
            </w:r>
            <w:proofErr w:type="gramStart"/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控建设</w:t>
            </w:r>
            <w:proofErr w:type="gramEnd"/>
          </w:p>
        </w:tc>
      </w:tr>
      <w:tr w:rsidR="00A165C3" w:rsidRPr="00A64B9E" w14:paraId="7E84785F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F3C4" w14:textId="6165C282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BC5" w14:textId="34CB46E8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BDSEP-2022-033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52AD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基于北斗技术的广域电网场景数字化应用与实践</w:t>
            </w:r>
          </w:p>
        </w:tc>
      </w:tr>
      <w:tr w:rsidR="00A165C3" w:rsidRPr="00A64B9E" w14:paraId="12D38AAC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5D2" w14:textId="17E3D836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F23" w14:textId="49739CF7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BDSEP-2022-034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77A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基于北斗的海缆工程建设全生命周期管理</w:t>
            </w:r>
          </w:p>
        </w:tc>
      </w:tr>
      <w:tr w:rsidR="00A165C3" w:rsidRPr="00A64B9E" w14:paraId="3D6A4FB8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BF8" w14:textId="7D39EC5D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F08" w14:textId="4C6FBE2D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BDSEP-2022-037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8BD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基于“</w:t>
            </w:r>
            <w:proofErr w:type="gramStart"/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一机四</w:t>
            </w:r>
            <w:proofErr w:type="gramEnd"/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天线”的输电杆塔智能实时监测系统</w:t>
            </w:r>
          </w:p>
        </w:tc>
      </w:tr>
      <w:tr w:rsidR="00A165C3" w:rsidRPr="00A64B9E" w14:paraId="4F5E5A40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88D" w14:textId="322D9E47" w:rsidR="00A165C3" w:rsidRPr="00BF6EB8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8CD" w14:textId="58EE6892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165C3">
              <w:rPr>
                <w:rFonts w:ascii="仿宋_GB2312" w:eastAsia="仿宋_GB2312" w:hAnsi="宋体" w:cs="宋体"/>
                <w:kern w:val="0"/>
                <w:szCs w:val="21"/>
              </w:rPr>
              <w:t>BDSEP-2022-041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776D" w14:textId="6C6AB723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165C3">
              <w:rPr>
                <w:rFonts w:ascii="仿宋_GB2312" w:eastAsia="仿宋_GB2312" w:hAnsi="宋体" w:cs="宋体"/>
                <w:kern w:val="0"/>
                <w:szCs w:val="21"/>
              </w:rPr>
              <w:t>基于电力北斗高精定位授时一体化关键技术研究</w:t>
            </w:r>
          </w:p>
        </w:tc>
      </w:tr>
      <w:tr w:rsidR="00A165C3" w:rsidRPr="00A64B9E" w14:paraId="27B7946F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4C98" w14:textId="1B1DD240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AAA" w14:textId="20D55151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BDSEP-2022-043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6EA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基于北斗技术的输电线路无人机智能巡检项目</w:t>
            </w:r>
          </w:p>
        </w:tc>
      </w:tr>
      <w:tr w:rsidR="00A165C3" w:rsidRPr="00A64B9E" w14:paraId="10B48611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6390" w14:textId="6217AD86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7D9" w14:textId="57903796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BDSEP-2022-044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4B48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新型山地快速</w:t>
            </w:r>
            <w:proofErr w:type="gramStart"/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成孔机</w:t>
            </w:r>
            <w:proofErr w:type="gramEnd"/>
          </w:p>
        </w:tc>
      </w:tr>
      <w:tr w:rsidR="00A165C3" w:rsidRPr="00A64B9E" w14:paraId="5078FAFF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4617" w14:textId="4168EA6F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F4C4" w14:textId="7A455EA1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BDSEP-2022-047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50F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“北斗+视觉”星地一体化电力全场景定位关键技术研究及应用</w:t>
            </w:r>
          </w:p>
        </w:tc>
      </w:tr>
      <w:tr w:rsidR="00A165C3" w:rsidRPr="00A64B9E" w14:paraId="6524A3B4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B99" w14:textId="70F68EB8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AFC" w14:textId="5329C715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BDSEP-2022-048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0ED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基于北斗技术的数字化输电线路舞动在线监测系统</w:t>
            </w:r>
          </w:p>
        </w:tc>
      </w:tr>
      <w:tr w:rsidR="00A165C3" w:rsidRPr="00A64B9E" w14:paraId="651BDB2D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D175" w14:textId="3DCE2659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966" w14:textId="6CABCD53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BDSEP-2022-051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54D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基于电力北斗智能融合定位终端的研发及应用</w:t>
            </w:r>
          </w:p>
        </w:tc>
      </w:tr>
      <w:tr w:rsidR="00A165C3" w:rsidRPr="00A64B9E" w14:paraId="22DC60D5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0133" w14:textId="28A207C3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F4F" w14:textId="52A022FC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BDSEP-2022-052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478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基于北斗电力杆塔的新一代监测与预警系统的技术研究与应用</w:t>
            </w:r>
          </w:p>
        </w:tc>
      </w:tr>
      <w:tr w:rsidR="00A165C3" w:rsidRPr="00A64B9E" w14:paraId="112515BC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049" w14:textId="6B109F1A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81D9" w14:textId="7819F1B1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BDSEP-2022-054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40F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北斗卫星导航系统在特殊地理环境输电系统中的应用</w:t>
            </w:r>
          </w:p>
        </w:tc>
      </w:tr>
      <w:tr w:rsidR="00A165C3" w:rsidRPr="00A64B9E" w14:paraId="62F6B51B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50DC" w14:textId="77B48B6C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7708" w14:textId="182F7319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BDSEP-2022-055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E6B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基于北斗高精度定位的作业现场人员安全管控项目</w:t>
            </w:r>
          </w:p>
        </w:tc>
      </w:tr>
      <w:tr w:rsidR="00A165C3" w:rsidRPr="00A64B9E" w14:paraId="0B6D07A6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539" w14:textId="45C713CC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BC61" w14:textId="36ADEC67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BDSEP-2022-056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A79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北斗技术在架空输电线路运维的深度应用</w:t>
            </w:r>
          </w:p>
        </w:tc>
      </w:tr>
      <w:tr w:rsidR="00A165C3" w:rsidRPr="00A64B9E" w14:paraId="137156DF" w14:textId="77777777" w:rsidTr="00A165C3">
        <w:trPr>
          <w:trHeight w:val="68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E318" w14:textId="5AF76868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1F61" w14:textId="0E966254" w:rsidR="00A165C3" w:rsidRPr="00A64B9E" w:rsidRDefault="00A165C3" w:rsidP="00A165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BDSEP-2022-057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F4B" w14:textId="77777777" w:rsidR="00A165C3" w:rsidRPr="00A64B9E" w:rsidRDefault="00A165C3" w:rsidP="00A165C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64B9E">
              <w:rPr>
                <w:rFonts w:ascii="仿宋_GB2312" w:eastAsia="仿宋_GB2312" w:hAnsi="宋体" w:cs="宋体" w:hint="eastAsia"/>
                <w:kern w:val="0"/>
                <w:szCs w:val="21"/>
              </w:rPr>
              <w:t>北斗高精度定位技术在输电线路智能巡检领域的创新性研究</w:t>
            </w:r>
          </w:p>
        </w:tc>
      </w:tr>
    </w:tbl>
    <w:p w14:paraId="4CE6844D" w14:textId="2A5A429F" w:rsidR="00C05BF3" w:rsidRPr="00A7207E" w:rsidRDefault="00A64B9E" w:rsidP="00672951">
      <w:pPr>
        <w:pStyle w:val="a7"/>
        <w:widowControl/>
        <w:ind w:firstLineChars="0" w:firstLine="0"/>
        <w:jc w:val="left"/>
        <w:rPr>
          <w:rFonts w:ascii="黑体" w:eastAsia="黑体" w:hAnsi="黑体" w:cs="仿宋"/>
          <w:color w:val="333333"/>
          <w:kern w:val="0"/>
          <w:sz w:val="28"/>
          <w:szCs w:val="28"/>
        </w:rPr>
      </w:pPr>
      <w:r w:rsidRPr="00A7207E">
        <w:rPr>
          <w:rFonts w:ascii="黑体" w:eastAsia="黑体" w:hAnsi="黑体" w:cs="仿宋" w:hint="eastAsia"/>
          <w:color w:val="333333"/>
          <w:kern w:val="0"/>
          <w:sz w:val="28"/>
          <w:szCs w:val="28"/>
        </w:rPr>
        <w:t>二、发配用等二组项目名单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6232"/>
      </w:tblGrid>
      <w:tr w:rsidR="00C05BF3" w:rsidRPr="005155B2" w14:paraId="040414B9" w14:textId="77777777" w:rsidTr="00C05BF3">
        <w:trPr>
          <w:trHeight w:val="567"/>
          <w:tblHeader/>
          <w:jc w:val="center"/>
        </w:trPr>
        <w:tc>
          <w:tcPr>
            <w:tcW w:w="993" w:type="dxa"/>
            <w:shd w:val="clear" w:color="000000" w:fill="C5D9F1"/>
            <w:vAlign w:val="center"/>
            <w:hideMark/>
          </w:tcPr>
          <w:p w14:paraId="4577D8D6" w14:textId="768594AF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1" w:type="dxa"/>
            <w:shd w:val="clear" w:color="000000" w:fill="C5D9F1"/>
            <w:vAlign w:val="center"/>
            <w:hideMark/>
          </w:tcPr>
          <w:p w14:paraId="21C66934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6232" w:type="dxa"/>
            <w:shd w:val="clear" w:color="000000" w:fill="C5D9F1"/>
            <w:vAlign w:val="center"/>
            <w:hideMark/>
          </w:tcPr>
          <w:p w14:paraId="53BEB31A" w14:textId="4D8A78A0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</w:tr>
      <w:tr w:rsidR="00C05BF3" w:rsidRPr="005155B2" w14:paraId="5CD96FF8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2B9BA705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632BEF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BDSEP-2022-003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0991D62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北斗监控风机安全的关键技术研究及应用</w:t>
            </w:r>
          </w:p>
        </w:tc>
      </w:tr>
      <w:tr w:rsidR="00C05BF3" w:rsidRPr="005155B2" w14:paraId="77502788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CA9543D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16527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BDSEP-2022-011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1625D76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螺旋式连续卸船机无人值守技术研究与应用项目</w:t>
            </w:r>
          </w:p>
        </w:tc>
      </w:tr>
      <w:tr w:rsidR="00C05BF3" w:rsidRPr="005155B2" w14:paraId="5AA08EAA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9098BA2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3EB02C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BDSEP-2022-015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5F97E86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基于北斗短报文的电力计量远程</w:t>
            </w:r>
            <w:proofErr w:type="gramStart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集抄技术</w:t>
            </w:r>
            <w:proofErr w:type="gramEnd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研究与应用</w:t>
            </w:r>
          </w:p>
        </w:tc>
      </w:tr>
      <w:tr w:rsidR="00C05BF3" w:rsidRPr="005155B2" w14:paraId="6D890643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C8DFA61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B4749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BDSEP-2022-016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A7A9284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北斗通讯技术在贵州电网覆冰预警系统中的应用研究</w:t>
            </w:r>
          </w:p>
        </w:tc>
      </w:tr>
      <w:tr w:rsidR="00C05BF3" w:rsidRPr="005155B2" w14:paraId="56608705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CC21EB1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04AEF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BDSEP-2022-017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7E79C79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三峡新能源施工与运维防灾预警气象综合服务系统</w:t>
            </w:r>
          </w:p>
        </w:tc>
      </w:tr>
      <w:tr w:rsidR="00C05BF3" w:rsidRPr="005155B2" w14:paraId="476C346F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028B97C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60AEC0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BDSEP-2022-018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91CDA63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斗转“新”</w:t>
            </w:r>
            <w:proofErr w:type="gramEnd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移——基于北斗三代短报文的分布式新能源数据全采集装置研究</w:t>
            </w:r>
          </w:p>
        </w:tc>
      </w:tr>
      <w:tr w:rsidR="00C05BF3" w:rsidRPr="005155B2" w14:paraId="5DA286DF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D246C87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644798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BDSEP-2022-024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71B4FD0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中国移动5G基站信号对北斗RDSS短报文通信压制式干扰研究及破解</w:t>
            </w:r>
          </w:p>
        </w:tc>
      </w:tr>
      <w:tr w:rsidR="00C05BF3" w:rsidRPr="005155B2" w14:paraId="39F303A1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F1CF373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B465D5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BDSEP-2022-028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7B37B2A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基于低功耗北斗短报文设备的北斗电力时空量在电力各专业的应用</w:t>
            </w:r>
          </w:p>
        </w:tc>
      </w:tr>
      <w:tr w:rsidR="00C05BF3" w:rsidRPr="005155B2" w14:paraId="6B2EBCEC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ADEF814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DFE0C6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BDSEP-2022-030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5BEC6AD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基于北斗三代卫星短报文的电力应急通信网络构建</w:t>
            </w:r>
          </w:p>
        </w:tc>
      </w:tr>
      <w:tr w:rsidR="00C05BF3" w:rsidRPr="005155B2" w14:paraId="0E2A3893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7B129C4C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030579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BDSEP-2022-032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2F5C228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基于电力北斗短报文通信技术的计量抄表应用系统</w:t>
            </w:r>
          </w:p>
        </w:tc>
      </w:tr>
      <w:tr w:rsidR="00C05BF3" w:rsidRPr="005155B2" w14:paraId="719B030F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04C91ECC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AF1ED9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BDSEP-2022-036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33F4127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“双碳”背景下基于北斗通信的清洁能源场站信息接入与综合服务应用</w:t>
            </w:r>
          </w:p>
        </w:tc>
      </w:tr>
      <w:tr w:rsidR="00C05BF3" w:rsidRPr="005155B2" w14:paraId="31536A6A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62D1506E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078114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BDSEP-2022-038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21EF8C12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基于北斗高精度定位的无人机自动驾驶系统</w:t>
            </w:r>
          </w:p>
        </w:tc>
      </w:tr>
      <w:tr w:rsidR="00C05BF3" w:rsidRPr="005155B2" w14:paraId="7EF280C2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68262060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B4E1BD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BDSEP-2022-039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4B44C17D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基于北斗星基PPP与INS的组合导航定位系统</w:t>
            </w:r>
          </w:p>
        </w:tc>
      </w:tr>
      <w:tr w:rsidR="00C05BF3" w:rsidRPr="005155B2" w14:paraId="7E8BC05F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8427ED3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8314D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BDSEP-2022-040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57585035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基于北斗短报文技术的电力智能化设备无线信息采集的研究与应用</w:t>
            </w:r>
          </w:p>
        </w:tc>
      </w:tr>
      <w:tr w:rsidR="00C05BF3" w:rsidRPr="005155B2" w14:paraId="5130B587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25FF49F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385832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BDSEP-2022-042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7A9C473C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基于北斗技术的室内外一体化高精度定位装置</w:t>
            </w:r>
          </w:p>
        </w:tc>
      </w:tr>
      <w:tr w:rsidR="00C05BF3" w:rsidRPr="005155B2" w14:paraId="492F4764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4B0CBC4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86023C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BDSEP-2022-045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39107E15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</w:t>
            </w:r>
            <w:proofErr w:type="gramStart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北斗共视的</w:t>
            </w:r>
            <w:proofErr w:type="gramEnd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高精度时间溯源系统</w:t>
            </w:r>
          </w:p>
        </w:tc>
      </w:tr>
      <w:tr w:rsidR="00C05BF3" w:rsidRPr="005155B2" w14:paraId="0AC4FFCC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35D2A6DD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583676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BDSEP-2022-053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C2E4653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基于北斗装置的提高输电线路液压机械隐患定级精确率</w:t>
            </w:r>
          </w:p>
        </w:tc>
      </w:tr>
      <w:tr w:rsidR="00C05BF3" w:rsidRPr="005155B2" w14:paraId="4E7D45DD" w14:textId="77777777" w:rsidTr="00C05BF3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4295E477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6A7B48" w14:textId="77777777" w:rsidR="00C05BF3" w:rsidRPr="005155B2" w:rsidRDefault="00C05BF3" w:rsidP="00F737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BDSEP-2022-058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0F0828AA" w14:textId="77777777" w:rsidR="00C05BF3" w:rsidRPr="005155B2" w:rsidRDefault="00C05BF3" w:rsidP="00F737A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智能电网中北斗高</w:t>
            </w:r>
            <w:proofErr w:type="gramStart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精度时频同步</w:t>
            </w:r>
            <w:proofErr w:type="gramEnd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技术应用</w:t>
            </w:r>
          </w:p>
        </w:tc>
      </w:tr>
    </w:tbl>
    <w:p w14:paraId="69697F64" w14:textId="0655C351" w:rsidR="00C05BF3" w:rsidRPr="00A7207E" w:rsidRDefault="005155B2" w:rsidP="005155B2">
      <w:pPr>
        <w:pStyle w:val="a7"/>
        <w:widowControl/>
        <w:ind w:firstLineChars="0" w:firstLine="0"/>
        <w:jc w:val="left"/>
        <w:rPr>
          <w:rFonts w:ascii="黑体" w:eastAsia="黑体" w:hAnsi="黑体" w:cs="仿宋"/>
          <w:color w:val="333333"/>
          <w:kern w:val="0"/>
          <w:sz w:val="28"/>
          <w:szCs w:val="28"/>
        </w:rPr>
      </w:pPr>
      <w:r w:rsidRPr="00A7207E">
        <w:rPr>
          <w:rFonts w:ascii="黑体" w:eastAsia="黑体" w:hAnsi="黑体" w:cs="仿宋" w:hint="eastAsia"/>
          <w:color w:val="333333"/>
          <w:kern w:val="0"/>
          <w:sz w:val="28"/>
          <w:szCs w:val="28"/>
        </w:rPr>
        <w:t>三、创意</w:t>
      </w:r>
      <w:proofErr w:type="gramStart"/>
      <w:r w:rsidRPr="00A7207E">
        <w:rPr>
          <w:rFonts w:ascii="黑体" w:eastAsia="黑体" w:hAnsi="黑体" w:cs="仿宋" w:hint="eastAsia"/>
          <w:color w:val="333333"/>
          <w:kern w:val="0"/>
          <w:sz w:val="28"/>
          <w:szCs w:val="28"/>
        </w:rPr>
        <w:t>组项目</w:t>
      </w:r>
      <w:proofErr w:type="gramEnd"/>
      <w:r w:rsidRPr="00A7207E">
        <w:rPr>
          <w:rFonts w:ascii="黑体" w:eastAsia="黑体" w:hAnsi="黑体" w:cs="仿宋" w:hint="eastAsia"/>
          <w:color w:val="333333"/>
          <w:kern w:val="0"/>
          <w:sz w:val="28"/>
          <w:szCs w:val="28"/>
        </w:rPr>
        <w:t>名单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992"/>
        <w:gridCol w:w="1702"/>
        <w:gridCol w:w="6090"/>
      </w:tblGrid>
      <w:tr w:rsidR="00C05BF3" w:rsidRPr="005155B2" w14:paraId="1F464219" w14:textId="77777777" w:rsidTr="00C05BF3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E5F75A" w14:textId="4912CBC2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4EFC67" w14:textId="77777777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35EAEA" w14:textId="2CBAE6F8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</w:tr>
      <w:tr w:rsidR="00C05BF3" w:rsidRPr="005155B2" w14:paraId="23DC40C0" w14:textId="77777777" w:rsidTr="00C05BF3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07D" w14:textId="77777777" w:rsidR="00C05BF3" w:rsidRPr="005155B2" w:rsidRDefault="00C05BF3" w:rsidP="00672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1939" w14:textId="77777777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BDSEP-2022-002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6310" w14:textId="77777777" w:rsidR="00C05BF3" w:rsidRPr="005155B2" w:rsidRDefault="00C05BF3" w:rsidP="005155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“北斗+LoRa”配电网三维立体的网格化巡检应用</w:t>
            </w:r>
          </w:p>
        </w:tc>
      </w:tr>
      <w:tr w:rsidR="00C05BF3" w:rsidRPr="005155B2" w14:paraId="5F363AC5" w14:textId="77777777" w:rsidTr="00C05BF3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E3F" w14:textId="77777777" w:rsidR="00C05BF3" w:rsidRPr="005155B2" w:rsidRDefault="00C05BF3" w:rsidP="00672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F14" w14:textId="77777777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BDSEP-2022-004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8416" w14:textId="77777777" w:rsidR="00C05BF3" w:rsidRPr="005155B2" w:rsidRDefault="00C05BF3" w:rsidP="005155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基于“5G+北斗”精准定位的智能光缆运</w:t>
            </w:r>
            <w:proofErr w:type="gramStart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维技术</w:t>
            </w:r>
            <w:proofErr w:type="gramEnd"/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</w:t>
            </w:r>
          </w:p>
        </w:tc>
      </w:tr>
      <w:tr w:rsidR="00C05BF3" w:rsidRPr="005155B2" w14:paraId="44F3B9D9" w14:textId="77777777" w:rsidTr="00C05BF3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A6F" w14:textId="77777777" w:rsidR="00C05BF3" w:rsidRPr="005155B2" w:rsidRDefault="00C05BF3" w:rsidP="00672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942" w14:textId="77777777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BDSEP-2022-006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704" w14:textId="77777777" w:rsidR="00C05BF3" w:rsidRPr="005155B2" w:rsidRDefault="00C05BF3" w:rsidP="005155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电力北斗多方位应用的探索与研究</w:t>
            </w:r>
          </w:p>
        </w:tc>
      </w:tr>
      <w:tr w:rsidR="00C05BF3" w:rsidRPr="005155B2" w14:paraId="28FD3B3F" w14:textId="77777777" w:rsidTr="00C05BF3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D09" w14:textId="77777777" w:rsidR="00C05BF3" w:rsidRPr="005155B2" w:rsidRDefault="00C05BF3" w:rsidP="00672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EFD" w14:textId="77777777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BDSEP-2022-008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2F41" w14:textId="77777777" w:rsidR="00C05BF3" w:rsidRPr="005155B2" w:rsidRDefault="00C05BF3" w:rsidP="005155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基于北斗授时通信的配网自动化监控及故障分析应用研究</w:t>
            </w:r>
          </w:p>
        </w:tc>
      </w:tr>
      <w:tr w:rsidR="00C05BF3" w:rsidRPr="005155B2" w14:paraId="3CC46716" w14:textId="77777777" w:rsidTr="00C05BF3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68C" w14:textId="77777777" w:rsidR="00C05BF3" w:rsidRPr="005155B2" w:rsidRDefault="00C05BF3" w:rsidP="00672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0759" w14:textId="77777777" w:rsidR="00C05BF3" w:rsidRPr="005155B2" w:rsidRDefault="00C05BF3" w:rsidP="005155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BDSEP-2022-019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CDE7" w14:textId="77777777" w:rsidR="00C05BF3" w:rsidRPr="005155B2" w:rsidRDefault="00C05BF3" w:rsidP="005155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155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基于北斗通导一体的电力应急技术研究</w:t>
            </w:r>
          </w:p>
        </w:tc>
      </w:tr>
    </w:tbl>
    <w:p w14:paraId="26C8F0B4" w14:textId="697ACCC7" w:rsidR="005155B2" w:rsidRDefault="005155B2"/>
    <w:p w14:paraId="270ED672" w14:textId="44488A22" w:rsidR="00137FDE" w:rsidRDefault="00137FDE"/>
    <w:p w14:paraId="2DE803C8" w14:textId="10604681" w:rsidR="00137FDE" w:rsidRDefault="00137FDE"/>
    <w:p w14:paraId="587D870C" w14:textId="5D2AC25B" w:rsidR="00137FDE" w:rsidRDefault="00137FDE"/>
    <w:p w14:paraId="4C6F0176" w14:textId="171EB9D9" w:rsidR="00137FDE" w:rsidRDefault="00137FDE"/>
    <w:p w14:paraId="10CC6957" w14:textId="71416C9C" w:rsidR="00137FDE" w:rsidRDefault="00137FDE"/>
    <w:p w14:paraId="75F0A21E" w14:textId="60DA7775" w:rsidR="00137FDE" w:rsidRDefault="00137FDE"/>
    <w:p w14:paraId="3825B03A" w14:textId="3802763F" w:rsidR="00137FDE" w:rsidRDefault="00137FDE"/>
    <w:p w14:paraId="517F2DD2" w14:textId="1C8DB5BE" w:rsidR="00137FDE" w:rsidRDefault="00137FDE"/>
    <w:p w14:paraId="6B4776C2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348688E1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254A114A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302B4245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6D81655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129839FB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21EB2A8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50913CE9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1E1E4920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28C20D0B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6AF6DEB2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5B493791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69A73BB1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27E1D68E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403B0230" w14:textId="77777777" w:rsidR="00137FDE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 w:cs="仿宋_GB2312"/>
          <w:sz w:val="32"/>
          <w:szCs w:val="32"/>
        </w:rPr>
      </w:pPr>
    </w:p>
    <w:p w14:paraId="359CC8A6" w14:textId="029243AD" w:rsidR="00137FDE" w:rsidRPr="00757D25" w:rsidRDefault="00137FDE" w:rsidP="00137FDE">
      <w:pPr>
        <w:spacing w:line="620" w:lineRule="exact"/>
        <w:ind w:leftChars="50" w:left="105" w:rightChars="-100" w:right="-21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CA46B8" wp14:editId="1D07E673">
            <wp:simplePos x="0" y="0"/>
            <wp:positionH relativeFrom="column">
              <wp:posOffset>3756822</wp:posOffset>
            </wp:positionH>
            <wp:positionV relativeFrom="paragraph">
              <wp:posOffset>527050</wp:posOffset>
            </wp:positionV>
            <wp:extent cx="1790950" cy="43821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电联计财〔2022〕50号通知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32088F1" wp14:editId="2232641D">
                <wp:simplePos x="0" y="0"/>
                <wp:positionH relativeFrom="column">
                  <wp:posOffset>-19050</wp:posOffset>
                </wp:positionH>
                <wp:positionV relativeFrom="paragraph">
                  <wp:posOffset>42544</wp:posOffset>
                </wp:positionV>
                <wp:extent cx="573405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C0D4" id="直接连接符 5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DPc+092gAAAAYBAAAPAAAAZHJzL2Rv&#10;d25yZXYueG1sTI/BTsMwEETvSPyDtUhcqtamlUoJcSoE5MaFQsV1Gy9JRLxOY7cNfD0LFzg+zWrm&#10;bb4efaeONMQ2sIWrmQFFXAXXcm3h9aWcrkDFhOywC0wWPinCujg/yzFz4cTPdNykWkkJxwwtNCn1&#10;mdaxashjnIWeWLL3MHhMgkOt3YAnKfednhuz1B5bloUGe7pvqPrYHLyFWG5pX35Nqol5W9SB5vuH&#10;p0e09vJivLsFlWhMf8fwoy/qUIjTLhzYRdVZmC7klWRheQ1K4htjhHe/rItc/9cvvgE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DPc+092gAAAAYBAAAPAAAAAAAAAAAAAAAAAIk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23768DB" wp14:editId="22BE5581">
                <wp:simplePos x="0" y="0"/>
                <wp:positionH relativeFrom="column">
                  <wp:posOffset>-19050</wp:posOffset>
                </wp:positionH>
                <wp:positionV relativeFrom="paragraph">
                  <wp:posOffset>437514</wp:posOffset>
                </wp:positionV>
                <wp:extent cx="5734050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09B0" id="直接连接符 1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4.45pt" to="45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"/>
            </w:pict>
          </mc:Fallback>
        </mc:AlternateConten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中电联理事会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   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20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8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p w14:paraId="0381F3CC" w14:textId="475B82B5" w:rsidR="00137FDE" w:rsidRPr="00137FDE" w:rsidRDefault="00137F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2274F" wp14:editId="6882E7D6">
                <wp:simplePos x="0" y="0"/>
                <wp:positionH relativeFrom="column">
                  <wp:posOffset>-330740</wp:posOffset>
                </wp:positionH>
                <wp:positionV relativeFrom="paragraph">
                  <wp:posOffset>132326</wp:posOffset>
                </wp:positionV>
                <wp:extent cx="1364776" cy="682388"/>
                <wp:effectExtent l="0" t="0" r="26035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682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101B6" id="矩形 3" o:spid="_x0000_s1026" style="position:absolute;left:0;text-align:left;margin-left:-26.05pt;margin-top:10.4pt;width:107.45pt;height:5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" fillcolor="white [3212]" strokecolor="white [3212]" strokeweight="1pt"/>
            </w:pict>
          </mc:Fallback>
        </mc:AlternateContent>
      </w:r>
    </w:p>
    <w:sectPr w:rsidR="00137FDE" w:rsidRPr="00137FDE" w:rsidSect="00137FDE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B6CA" w14:textId="77777777" w:rsidR="00473881" w:rsidRDefault="00473881" w:rsidP="00A64B9E">
      <w:r>
        <w:separator/>
      </w:r>
    </w:p>
  </w:endnote>
  <w:endnote w:type="continuationSeparator" w:id="0">
    <w:p w14:paraId="07FA5BE3" w14:textId="77777777" w:rsidR="00473881" w:rsidRDefault="00473881" w:rsidP="00A6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1FEE" w14:textId="1A02F8F4" w:rsidR="00264EAB" w:rsidRPr="00264EAB" w:rsidRDefault="00264EAB" w:rsidP="00264EAB">
    <w:pPr>
      <w:pStyle w:val="a5"/>
      <w:ind w:right="315"/>
      <w:rPr>
        <w:rFonts w:ascii="Times New Roman" w:eastAsia="仿宋_GB2312" w:hAnsi="Times New Roman" w:cs="Times New Roman"/>
        <w:sz w:val="32"/>
        <w:szCs w:val="32"/>
      </w:rPr>
    </w:pPr>
    <w:r w:rsidRPr="003A63A4">
      <w:rPr>
        <w:rStyle w:val="a8"/>
        <w:rFonts w:ascii="Times New Roman" w:eastAsia="宋体" w:hAnsi="Times New Roman" w:cs="Times New Roman"/>
        <w:sz w:val="24"/>
        <w:szCs w:val="24"/>
      </w:rPr>
      <w:t xml:space="preserve">— </w:t>
    </w:r>
    <w:r w:rsidRPr="003A63A4">
      <w:rPr>
        <w:rFonts w:ascii="Times New Roman" w:eastAsia="宋体" w:hAnsi="Times New Roman" w:cs="Times New Roman"/>
        <w:sz w:val="24"/>
        <w:szCs w:val="24"/>
      </w:rPr>
      <w:fldChar w:fldCharType="begin"/>
    </w:r>
    <w:r w:rsidRPr="003A63A4">
      <w:rPr>
        <w:rStyle w:val="a8"/>
        <w:rFonts w:ascii="Times New Roman" w:eastAsia="宋体" w:hAnsi="Times New Roman" w:cs="Times New Roman"/>
        <w:sz w:val="24"/>
        <w:szCs w:val="24"/>
      </w:rPr>
      <w:instrText xml:space="preserve"> PAGE </w:instrText>
    </w:r>
    <w:r w:rsidRPr="003A63A4">
      <w:rPr>
        <w:rFonts w:ascii="Times New Roman" w:eastAsia="宋体" w:hAnsi="Times New Roman" w:cs="Times New Roman"/>
        <w:sz w:val="24"/>
        <w:szCs w:val="24"/>
      </w:rPr>
      <w:fldChar w:fldCharType="separate"/>
    </w:r>
    <w:r w:rsidR="009C7A11">
      <w:rPr>
        <w:rStyle w:val="a8"/>
        <w:rFonts w:ascii="Times New Roman" w:eastAsia="宋体" w:hAnsi="Times New Roman" w:cs="Times New Roman"/>
        <w:noProof/>
        <w:sz w:val="24"/>
        <w:szCs w:val="24"/>
      </w:rPr>
      <w:t>8</w:t>
    </w:r>
    <w:r w:rsidRPr="003A63A4">
      <w:rPr>
        <w:rFonts w:ascii="Times New Roman" w:eastAsia="宋体" w:hAnsi="Times New Roman" w:cs="Times New Roman"/>
        <w:sz w:val="24"/>
        <w:szCs w:val="24"/>
      </w:rPr>
      <w:fldChar w:fldCharType="end"/>
    </w:r>
    <w:r w:rsidRPr="003A63A4">
      <w:rPr>
        <w:rStyle w:val="a8"/>
        <w:rFonts w:ascii="Times New Roman" w:eastAsia="宋体" w:hAnsi="Times New Roman" w:cs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0A15" w14:textId="41B70658" w:rsidR="00264EAB" w:rsidRPr="00264EAB" w:rsidRDefault="00264EAB" w:rsidP="00264EAB">
    <w:pPr>
      <w:pStyle w:val="a5"/>
      <w:ind w:right="315"/>
      <w:jc w:val="right"/>
      <w:rPr>
        <w:rFonts w:ascii="Times New Roman" w:eastAsia="仿宋_GB2312" w:hAnsi="Times New Roman" w:cs="Times New Roman"/>
        <w:sz w:val="32"/>
        <w:szCs w:val="32"/>
      </w:rPr>
    </w:pPr>
    <w:r w:rsidRPr="003A63A4">
      <w:rPr>
        <w:rStyle w:val="a8"/>
        <w:rFonts w:ascii="Times New Roman" w:eastAsia="宋体" w:hAnsi="Times New Roman" w:cs="Times New Roman"/>
        <w:sz w:val="24"/>
        <w:szCs w:val="24"/>
      </w:rPr>
      <w:t xml:space="preserve">— </w:t>
    </w:r>
    <w:r w:rsidRPr="003A63A4">
      <w:rPr>
        <w:rFonts w:ascii="Times New Roman" w:eastAsia="宋体" w:hAnsi="Times New Roman" w:cs="Times New Roman"/>
        <w:sz w:val="24"/>
        <w:szCs w:val="24"/>
      </w:rPr>
      <w:fldChar w:fldCharType="begin"/>
    </w:r>
    <w:r w:rsidRPr="003A63A4">
      <w:rPr>
        <w:rStyle w:val="a8"/>
        <w:rFonts w:ascii="Times New Roman" w:eastAsia="宋体" w:hAnsi="Times New Roman" w:cs="Times New Roman"/>
        <w:sz w:val="24"/>
        <w:szCs w:val="24"/>
      </w:rPr>
      <w:instrText xml:space="preserve"> PAGE </w:instrText>
    </w:r>
    <w:r w:rsidRPr="003A63A4">
      <w:rPr>
        <w:rFonts w:ascii="Times New Roman" w:eastAsia="宋体" w:hAnsi="Times New Roman" w:cs="Times New Roman"/>
        <w:sz w:val="24"/>
        <w:szCs w:val="24"/>
      </w:rPr>
      <w:fldChar w:fldCharType="separate"/>
    </w:r>
    <w:r w:rsidR="009C7A11">
      <w:rPr>
        <w:rStyle w:val="a8"/>
        <w:rFonts w:ascii="Times New Roman" w:eastAsia="宋体" w:hAnsi="Times New Roman" w:cs="Times New Roman"/>
        <w:noProof/>
        <w:sz w:val="24"/>
        <w:szCs w:val="24"/>
      </w:rPr>
      <w:t>5</w:t>
    </w:r>
    <w:r w:rsidRPr="003A63A4">
      <w:rPr>
        <w:rFonts w:ascii="Times New Roman" w:eastAsia="宋体" w:hAnsi="Times New Roman" w:cs="Times New Roman"/>
        <w:sz w:val="24"/>
        <w:szCs w:val="24"/>
      </w:rPr>
      <w:fldChar w:fldCharType="end"/>
    </w:r>
    <w:r w:rsidRPr="003A63A4">
      <w:rPr>
        <w:rStyle w:val="a8"/>
        <w:rFonts w:ascii="Times New Roman" w:eastAsia="宋体" w:hAnsi="Times New Roman" w:cs="Times New Roman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C5A5" w14:textId="77777777" w:rsidR="00473881" w:rsidRDefault="00473881" w:rsidP="00A64B9E">
      <w:r>
        <w:separator/>
      </w:r>
    </w:p>
  </w:footnote>
  <w:footnote w:type="continuationSeparator" w:id="0">
    <w:p w14:paraId="1E0C07D4" w14:textId="77777777" w:rsidR="00473881" w:rsidRDefault="00473881" w:rsidP="00A6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36"/>
    <w:rsid w:val="00085D9E"/>
    <w:rsid w:val="001115FB"/>
    <w:rsid w:val="00137FDE"/>
    <w:rsid w:val="00264EAB"/>
    <w:rsid w:val="002C4C8C"/>
    <w:rsid w:val="002F1A71"/>
    <w:rsid w:val="003025ED"/>
    <w:rsid w:val="0042618D"/>
    <w:rsid w:val="00432CAF"/>
    <w:rsid w:val="00473881"/>
    <w:rsid w:val="005155B2"/>
    <w:rsid w:val="00544C40"/>
    <w:rsid w:val="00561F36"/>
    <w:rsid w:val="00672951"/>
    <w:rsid w:val="00931A88"/>
    <w:rsid w:val="009C7A11"/>
    <w:rsid w:val="00A165C3"/>
    <w:rsid w:val="00A42D8A"/>
    <w:rsid w:val="00A64B9E"/>
    <w:rsid w:val="00A7207E"/>
    <w:rsid w:val="00A97107"/>
    <w:rsid w:val="00B67CA0"/>
    <w:rsid w:val="00BF1F9A"/>
    <w:rsid w:val="00C05BF3"/>
    <w:rsid w:val="00CA2ACF"/>
    <w:rsid w:val="00D5123A"/>
    <w:rsid w:val="00D875F8"/>
    <w:rsid w:val="00F310F3"/>
    <w:rsid w:val="00F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EB8E9"/>
  <w15:docId w15:val="{AEF08FB7-23D3-4D4F-A8B4-0CF0770D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B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B9E"/>
    <w:rPr>
      <w:sz w:val="18"/>
      <w:szCs w:val="18"/>
    </w:rPr>
  </w:style>
  <w:style w:type="paragraph" w:styleId="a7">
    <w:name w:val="List Paragraph"/>
    <w:basedOn w:val="a"/>
    <w:uiPriority w:val="34"/>
    <w:qFormat/>
    <w:rsid w:val="00A64B9E"/>
    <w:pPr>
      <w:ind w:firstLineChars="200" w:firstLine="420"/>
    </w:pPr>
  </w:style>
  <w:style w:type="character" w:styleId="a8">
    <w:name w:val="page number"/>
    <w:basedOn w:val="a0"/>
    <w:rsid w:val="0026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国梁</dc:creator>
  <cp:keywords/>
  <dc:description/>
  <cp:lastModifiedBy>张 国梁</cp:lastModifiedBy>
  <cp:revision>4</cp:revision>
  <cp:lastPrinted>2022-07-25T05:43:00Z</cp:lastPrinted>
  <dcterms:created xsi:type="dcterms:W3CDTF">2022-08-03T06:15:00Z</dcterms:created>
  <dcterms:modified xsi:type="dcterms:W3CDTF">2022-08-03T07:12:00Z</dcterms:modified>
</cp:coreProperties>
</file>