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</w:p>
    <w:p>
      <w:pPr>
        <w:pStyle w:val="2"/>
        <w:spacing w:line="520" w:lineRule="exact"/>
        <w:ind w:left="0"/>
        <w:jc w:val="center"/>
        <w:rPr>
          <w:rFonts w:ascii="方正小标宋简体" w:hAnsi="黑体" w:eastAsia="方正小标宋简体"/>
          <w:bCs/>
        </w:rPr>
      </w:pPr>
      <w:bookmarkStart w:id="0" w:name="_GoBack"/>
      <w:r>
        <w:rPr>
          <w:rFonts w:hint="eastAsia" w:ascii="方正小标宋简体" w:hAnsi="黑体" w:eastAsia="方正小标宋简体"/>
          <w:bCs/>
        </w:rPr>
        <w:t>高可靠性供电区域（零停电感知示范区）建设优秀实践</w:t>
      </w:r>
    </w:p>
    <w:p>
      <w:pPr>
        <w:pStyle w:val="2"/>
        <w:spacing w:after="156" w:afterLines="50" w:line="520" w:lineRule="exact"/>
        <w:ind w:left="0"/>
        <w:jc w:val="center"/>
        <w:rPr>
          <w:rFonts w:ascii="方正小标宋简体" w:hAnsi="黑体" w:eastAsia="方正小标宋简体" w:cs="黑体"/>
          <w:bCs/>
          <w:lang w:val="en-US"/>
        </w:rPr>
      </w:pPr>
      <w:r>
        <w:rPr>
          <w:rFonts w:hint="eastAsia" w:ascii="方正小标宋简体" w:hAnsi="黑体" w:eastAsia="方正小标宋简体"/>
          <w:bCs/>
        </w:rPr>
        <w:t>案例征集表</w:t>
      </w:r>
    </w:p>
    <w:bookmarkEnd w:id="0"/>
    <w:tbl>
      <w:tblPr>
        <w:tblStyle w:val="4"/>
        <w:tblW w:w="87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2948"/>
        <w:gridCol w:w="1573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517" w:type="dxa"/>
            <w:vAlign w:val="center"/>
          </w:tcPr>
          <w:p>
            <w:pPr>
              <w:pStyle w:val="2"/>
              <w:ind w:left="-13"/>
              <w:jc w:val="center"/>
              <w:rPr>
                <w:rFonts w:ascii="仿宋" w:hAnsi="仿宋" w:eastAsia="仿宋" w:cs="黑体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黑体"/>
                <w:sz w:val="22"/>
                <w:szCs w:val="22"/>
                <w:lang w:val="en-US"/>
              </w:rPr>
              <w:t>示范区名称</w:t>
            </w:r>
          </w:p>
        </w:tc>
        <w:tc>
          <w:tcPr>
            <w:tcW w:w="7184" w:type="dxa"/>
            <w:gridSpan w:val="3"/>
            <w:vAlign w:val="center"/>
          </w:tcPr>
          <w:p>
            <w:pPr>
              <w:pStyle w:val="2"/>
              <w:ind w:left="0"/>
              <w:jc w:val="center"/>
              <w:rPr>
                <w:rFonts w:ascii="仿宋" w:hAnsi="仿宋" w:eastAsia="仿宋" w:cs="黑体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517" w:type="dxa"/>
            <w:vAlign w:val="center"/>
          </w:tcPr>
          <w:p>
            <w:pPr>
              <w:pStyle w:val="2"/>
              <w:ind w:left="-13"/>
              <w:jc w:val="center"/>
              <w:rPr>
                <w:rFonts w:ascii="仿宋" w:hAnsi="仿宋" w:eastAsia="仿宋" w:cs="黑体"/>
                <w:spacing w:val="44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黑体"/>
                <w:spacing w:val="44"/>
                <w:sz w:val="22"/>
                <w:szCs w:val="22"/>
                <w:lang w:val="en-US"/>
              </w:rPr>
              <w:t>申报单位</w:t>
            </w:r>
          </w:p>
        </w:tc>
        <w:tc>
          <w:tcPr>
            <w:tcW w:w="7184" w:type="dxa"/>
            <w:gridSpan w:val="3"/>
            <w:vAlign w:val="center"/>
          </w:tcPr>
          <w:p>
            <w:pPr>
              <w:pStyle w:val="2"/>
              <w:ind w:left="0"/>
              <w:jc w:val="center"/>
              <w:rPr>
                <w:rFonts w:ascii="仿宋" w:hAnsi="仿宋" w:eastAsia="仿宋" w:cs="黑体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517" w:type="dxa"/>
            <w:vAlign w:val="center"/>
          </w:tcPr>
          <w:p>
            <w:pPr>
              <w:pStyle w:val="2"/>
              <w:ind w:left="-13"/>
              <w:jc w:val="center"/>
              <w:rPr>
                <w:rFonts w:ascii="仿宋" w:hAnsi="仿宋" w:eastAsia="仿宋" w:cs="黑体"/>
                <w:spacing w:val="44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黑体"/>
                <w:spacing w:val="44"/>
                <w:sz w:val="22"/>
                <w:szCs w:val="22"/>
                <w:lang w:val="en-US"/>
              </w:rPr>
              <w:t>联 系 人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ind w:left="0"/>
              <w:jc w:val="center"/>
              <w:rPr>
                <w:rFonts w:ascii="仿宋" w:hAnsi="仿宋" w:eastAsia="仿宋" w:cs="黑体"/>
                <w:sz w:val="22"/>
                <w:szCs w:val="22"/>
                <w:lang w:val="en-US"/>
              </w:rPr>
            </w:pPr>
          </w:p>
        </w:tc>
        <w:tc>
          <w:tcPr>
            <w:tcW w:w="1573" w:type="dxa"/>
            <w:vAlign w:val="center"/>
          </w:tcPr>
          <w:p>
            <w:pPr>
              <w:pStyle w:val="2"/>
              <w:ind w:left="0"/>
              <w:jc w:val="center"/>
              <w:rPr>
                <w:rFonts w:ascii="仿宋" w:hAnsi="仿宋" w:eastAsia="仿宋" w:cs="黑体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黑体"/>
                <w:sz w:val="22"/>
                <w:szCs w:val="22"/>
                <w:lang w:val="en-US"/>
              </w:rPr>
              <w:t xml:space="preserve">手 </w:t>
            </w:r>
            <w:r>
              <w:rPr>
                <w:rFonts w:ascii="仿宋" w:hAnsi="仿宋" w:eastAsia="仿宋" w:cs="黑体"/>
                <w:sz w:val="22"/>
                <w:szCs w:val="22"/>
                <w:lang w:val="en-US"/>
              </w:rPr>
              <w:t xml:space="preserve">  </w:t>
            </w:r>
            <w:r>
              <w:rPr>
                <w:rFonts w:hint="eastAsia" w:ascii="仿宋" w:hAnsi="仿宋" w:eastAsia="仿宋" w:cs="黑体"/>
                <w:sz w:val="22"/>
                <w:szCs w:val="22"/>
                <w:lang w:val="en-US"/>
              </w:rPr>
              <w:t>机</w:t>
            </w:r>
          </w:p>
        </w:tc>
        <w:tc>
          <w:tcPr>
            <w:tcW w:w="2663" w:type="dxa"/>
            <w:vAlign w:val="center"/>
          </w:tcPr>
          <w:p>
            <w:pPr>
              <w:pStyle w:val="2"/>
              <w:ind w:left="0"/>
              <w:jc w:val="center"/>
              <w:rPr>
                <w:rFonts w:ascii="仿宋" w:hAnsi="仿宋" w:eastAsia="仿宋" w:cs="黑体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517" w:type="dxa"/>
            <w:vAlign w:val="center"/>
          </w:tcPr>
          <w:p>
            <w:pPr>
              <w:pStyle w:val="2"/>
              <w:ind w:left="-13"/>
              <w:jc w:val="center"/>
              <w:rPr>
                <w:rFonts w:ascii="仿宋" w:hAnsi="仿宋" w:eastAsia="仿宋" w:cs="黑体"/>
                <w:spacing w:val="44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黑体"/>
                <w:spacing w:val="44"/>
                <w:sz w:val="22"/>
                <w:szCs w:val="22"/>
                <w:lang w:val="en-US"/>
              </w:rPr>
              <w:t>固定电话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ind w:left="0"/>
              <w:jc w:val="center"/>
              <w:rPr>
                <w:rFonts w:ascii="仿宋" w:hAnsi="仿宋" w:eastAsia="仿宋" w:cs="黑体"/>
                <w:sz w:val="22"/>
                <w:szCs w:val="22"/>
                <w:lang w:val="en-US"/>
              </w:rPr>
            </w:pPr>
          </w:p>
        </w:tc>
        <w:tc>
          <w:tcPr>
            <w:tcW w:w="1573" w:type="dxa"/>
            <w:vAlign w:val="center"/>
          </w:tcPr>
          <w:p>
            <w:pPr>
              <w:pStyle w:val="2"/>
              <w:ind w:left="0"/>
              <w:jc w:val="center"/>
              <w:rPr>
                <w:rFonts w:ascii="仿宋" w:hAnsi="仿宋" w:eastAsia="仿宋" w:cs="黑体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黑体"/>
                <w:sz w:val="22"/>
                <w:szCs w:val="22"/>
                <w:lang w:val="en-US"/>
              </w:rPr>
              <w:t xml:space="preserve">邮 </w:t>
            </w:r>
            <w:r>
              <w:rPr>
                <w:rFonts w:ascii="仿宋" w:hAnsi="仿宋" w:eastAsia="仿宋" w:cs="黑体"/>
                <w:sz w:val="22"/>
                <w:szCs w:val="22"/>
                <w:lang w:val="en-US"/>
              </w:rPr>
              <w:t xml:space="preserve">  </w:t>
            </w:r>
            <w:r>
              <w:rPr>
                <w:rFonts w:hint="eastAsia" w:ascii="仿宋" w:hAnsi="仿宋" w:eastAsia="仿宋" w:cs="黑体"/>
                <w:sz w:val="22"/>
                <w:szCs w:val="22"/>
                <w:lang w:val="en-US"/>
              </w:rPr>
              <w:t>箱</w:t>
            </w:r>
          </w:p>
        </w:tc>
        <w:tc>
          <w:tcPr>
            <w:tcW w:w="2663" w:type="dxa"/>
            <w:vAlign w:val="center"/>
          </w:tcPr>
          <w:p>
            <w:pPr>
              <w:pStyle w:val="2"/>
              <w:ind w:left="0"/>
              <w:jc w:val="center"/>
              <w:rPr>
                <w:rFonts w:ascii="仿宋" w:hAnsi="仿宋" w:eastAsia="仿宋" w:cs="黑体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701" w:type="dxa"/>
            <w:gridSpan w:val="4"/>
            <w:vAlign w:val="center"/>
          </w:tcPr>
          <w:p>
            <w:pPr>
              <w:pStyle w:val="2"/>
              <w:ind w:left="0"/>
              <w:jc w:val="center"/>
              <w:rPr>
                <w:rFonts w:ascii="仿宋" w:hAnsi="仿宋" w:eastAsia="仿宋" w:cs="黑体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黑体"/>
                <w:sz w:val="22"/>
                <w:szCs w:val="22"/>
                <w:lang w:val="en-US"/>
              </w:rPr>
              <w:t>示范区基本情况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517" w:type="dxa"/>
            <w:vAlign w:val="center"/>
          </w:tcPr>
          <w:p>
            <w:pPr>
              <w:pStyle w:val="2"/>
              <w:ind w:left="-13"/>
              <w:jc w:val="center"/>
              <w:rPr>
                <w:rFonts w:ascii="仿宋" w:hAnsi="仿宋" w:eastAsia="仿宋" w:cs="黑体"/>
                <w:spacing w:val="44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黑体"/>
                <w:spacing w:val="44"/>
                <w:sz w:val="22"/>
                <w:szCs w:val="22"/>
                <w:lang w:val="en-US"/>
              </w:rPr>
              <w:t>建设期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ind w:left="0"/>
              <w:jc w:val="center"/>
              <w:rPr>
                <w:rFonts w:ascii="仿宋" w:hAnsi="仿宋" w:eastAsia="仿宋" w:cs="黑体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黑体"/>
                <w:sz w:val="22"/>
                <w:szCs w:val="22"/>
                <w:lang w:val="en-US"/>
              </w:rPr>
              <w:t>X</w:t>
            </w:r>
            <w:r>
              <w:rPr>
                <w:rFonts w:ascii="仿宋" w:hAnsi="仿宋" w:eastAsia="仿宋" w:cs="黑体"/>
                <w:sz w:val="22"/>
                <w:szCs w:val="22"/>
                <w:lang w:val="en-US"/>
              </w:rPr>
              <w:t>X</w:t>
            </w:r>
            <w:r>
              <w:rPr>
                <w:rFonts w:hint="eastAsia" w:ascii="仿宋" w:hAnsi="仿宋" w:eastAsia="仿宋" w:cs="黑体"/>
                <w:sz w:val="22"/>
                <w:szCs w:val="22"/>
                <w:lang w:val="en-US"/>
              </w:rPr>
              <w:t>年X</w:t>
            </w:r>
            <w:r>
              <w:rPr>
                <w:rFonts w:ascii="仿宋" w:hAnsi="仿宋" w:eastAsia="仿宋" w:cs="黑体"/>
                <w:sz w:val="22"/>
                <w:szCs w:val="22"/>
                <w:lang w:val="en-US"/>
              </w:rPr>
              <w:t>X</w:t>
            </w:r>
            <w:r>
              <w:rPr>
                <w:rFonts w:hint="eastAsia" w:ascii="仿宋" w:hAnsi="仿宋" w:eastAsia="仿宋" w:cs="黑体"/>
                <w:sz w:val="22"/>
                <w:szCs w:val="22"/>
                <w:lang w:val="en-US"/>
              </w:rPr>
              <w:t>月 - X</w:t>
            </w:r>
            <w:r>
              <w:rPr>
                <w:rFonts w:ascii="仿宋" w:hAnsi="仿宋" w:eastAsia="仿宋" w:cs="黑体"/>
                <w:sz w:val="22"/>
                <w:szCs w:val="22"/>
                <w:lang w:val="en-US"/>
              </w:rPr>
              <w:t>X</w:t>
            </w:r>
            <w:r>
              <w:rPr>
                <w:rFonts w:hint="eastAsia" w:ascii="仿宋" w:hAnsi="仿宋" w:eastAsia="仿宋" w:cs="黑体"/>
                <w:sz w:val="22"/>
                <w:szCs w:val="22"/>
                <w:lang w:val="en-US"/>
              </w:rPr>
              <w:t>年X</w:t>
            </w:r>
            <w:r>
              <w:rPr>
                <w:rFonts w:ascii="仿宋" w:hAnsi="仿宋" w:eastAsia="仿宋" w:cs="黑体"/>
                <w:sz w:val="22"/>
                <w:szCs w:val="22"/>
                <w:lang w:val="en-US"/>
              </w:rPr>
              <w:t>X</w:t>
            </w:r>
            <w:r>
              <w:rPr>
                <w:rFonts w:hint="eastAsia" w:ascii="仿宋" w:hAnsi="仿宋" w:eastAsia="仿宋" w:cs="黑体"/>
                <w:sz w:val="22"/>
                <w:szCs w:val="22"/>
                <w:lang w:val="en-US"/>
              </w:rPr>
              <w:t>月</w:t>
            </w:r>
          </w:p>
        </w:tc>
        <w:tc>
          <w:tcPr>
            <w:tcW w:w="1573" w:type="dxa"/>
            <w:vAlign w:val="center"/>
          </w:tcPr>
          <w:p>
            <w:pPr>
              <w:pStyle w:val="2"/>
              <w:ind w:left="0"/>
              <w:jc w:val="center"/>
              <w:rPr>
                <w:rFonts w:ascii="仿宋" w:hAnsi="仿宋" w:eastAsia="仿宋" w:cs="黑体"/>
                <w:spacing w:val="50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黑体"/>
                <w:spacing w:val="50"/>
                <w:sz w:val="22"/>
                <w:szCs w:val="22"/>
                <w:lang w:val="en-US"/>
              </w:rPr>
              <w:t>所在地</w:t>
            </w:r>
          </w:p>
        </w:tc>
        <w:tc>
          <w:tcPr>
            <w:tcW w:w="2663" w:type="dxa"/>
            <w:vAlign w:val="center"/>
          </w:tcPr>
          <w:p>
            <w:pPr>
              <w:pStyle w:val="2"/>
              <w:ind w:left="0"/>
              <w:jc w:val="center"/>
              <w:rPr>
                <w:rFonts w:ascii="仿宋" w:hAnsi="仿宋" w:eastAsia="仿宋" w:cs="黑体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5" w:hRule="atLeast"/>
          <w:jc w:val="center"/>
        </w:trPr>
        <w:tc>
          <w:tcPr>
            <w:tcW w:w="1517" w:type="dxa"/>
            <w:vAlign w:val="center"/>
          </w:tcPr>
          <w:p>
            <w:pPr>
              <w:pStyle w:val="2"/>
              <w:ind w:left="-13"/>
              <w:jc w:val="center"/>
              <w:rPr>
                <w:rFonts w:ascii="仿宋" w:hAnsi="仿宋" w:eastAsia="仿宋" w:cs="黑体"/>
                <w:sz w:val="22"/>
                <w:szCs w:val="22"/>
                <w:lang w:val="en-US"/>
              </w:rPr>
            </w:pPr>
          </w:p>
          <w:p>
            <w:pPr>
              <w:pStyle w:val="2"/>
              <w:ind w:left="-13"/>
              <w:jc w:val="center"/>
              <w:rPr>
                <w:rFonts w:ascii="仿宋" w:hAnsi="仿宋" w:eastAsia="仿宋" w:cs="黑体"/>
                <w:sz w:val="22"/>
                <w:szCs w:val="22"/>
                <w:lang w:val="en-US"/>
              </w:rPr>
            </w:pPr>
          </w:p>
          <w:p>
            <w:pPr>
              <w:pStyle w:val="2"/>
              <w:ind w:left="-13"/>
              <w:jc w:val="center"/>
              <w:rPr>
                <w:rFonts w:ascii="仿宋" w:hAnsi="仿宋" w:eastAsia="仿宋" w:cs="黑体"/>
                <w:sz w:val="22"/>
                <w:szCs w:val="22"/>
                <w:lang w:val="en-US"/>
              </w:rPr>
            </w:pPr>
          </w:p>
          <w:p>
            <w:pPr>
              <w:pStyle w:val="2"/>
              <w:ind w:left="-13"/>
              <w:jc w:val="center"/>
              <w:rPr>
                <w:rFonts w:ascii="仿宋" w:hAnsi="仿宋" w:eastAsia="仿宋" w:cs="黑体"/>
                <w:sz w:val="22"/>
                <w:szCs w:val="22"/>
                <w:lang w:val="en-US"/>
              </w:rPr>
            </w:pPr>
          </w:p>
          <w:p>
            <w:pPr>
              <w:pStyle w:val="2"/>
              <w:ind w:left="-13"/>
              <w:jc w:val="center"/>
              <w:rPr>
                <w:rFonts w:ascii="仿宋" w:hAnsi="仿宋" w:eastAsia="仿宋" w:cs="黑体"/>
                <w:sz w:val="22"/>
                <w:szCs w:val="22"/>
                <w:lang w:val="en-US"/>
              </w:rPr>
            </w:pPr>
          </w:p>
          <w:p>
            <w:pPr>
              <w:pStyle w:val="2"/>
              <w:ind w:left="-13"/>
              <w:jc w:val="center"/>
              <w:rPr>
                <w:rFonts w:ascii="仿宋" w:hAnsi="仿宋" w:eastAsia="仿宋" w:cs="黑体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黑体"/>
                <w:sz w:val="22"/>
                <w:szCs w:val="22"/>
                <w:lang w:val="en-US"/>
              </w:rPr>
              <w:t>示范区建设实践及成效情况</w:t>
            </w:r>
          </w:p>
          <w:p>
            <w:pPr>
              <w:pStyle w:val="2"/>
              <w:ind w:left="-13"/>
              <w:jc w:val="center"/>
              <w:rPr>
                <w:rFonts w:ascii="仿宋" w:hAnsi="仿宋" w:eastAsia="仿宋" w:cs="黑体"/>
                <w:sz w:val="22"/>
                <w:szCs w:val="22"/>
                <w:lang w:val="en-US"/>
              </w:rPr>
            </w:pPr>
          </w:p>
          <w:p>
            <w:pPr>
              <w:pStyle w:val="2"/>
              <w:ind w:left="-13"/>
              <w:jc w:val="center"/>
              <w:rPr>
                <w:rFonts w:ascii="仿宋" w:hAnsi="仿宋" w:eastAsia="仿宋" w:cs="黑体"/>
                <w:sz w:val="22"/>
                <w:szCs w:val="22"/>
                <w:lang w:val="en-US"/>
              </w:rPr>
            </w:pPr>
          </w:p>
          <w:p>
            <w:pPr>
              <w:pStyle w:val="2"/>
              <w:ind w:left="-13"/>
              <w:jc w:val="center"/>
              <w:rPr>
                <w:rFonts w:ascii="仿宋" w:hAnsi="仿宋" w:eastAsia="仿宋" w:cs="黑体"/>
                <w:sz w:val="22"/>
                <w:szCs w:val="22"/>
                <w:lang w:val="en-US"/>
              </w:rPr>
            </w:pPr>
          </w:p>
          <w:p>
            <w:pPr>
              <w:pStyle w:val="2"/>
              <w:ind w:left="-13"/>
              <w:jc w:val="center"/>
              <w:rPr>
                <w:rFonts w:ascii="仿宋" w:hAnsi="仿宋" w:eastAsia="仿宋" w:cs="黑体"/>
                <w:sz w:val="22"/>
                <w:szCs w:val="22"/>
                <w:lang w:val="en-US"/>
              </w:rPr>
            </w:pPr>
          </w:p>
          <w:p>
            <w:pPr>
              <w:pStyle w:val="2"/>
              <w:ind w:left="-13"/>
              <w:jc w:val="center"/>
              <w:rPr>
                <w:rFonts w:ascii="仿宋" w:hAnsi="仿宋" w:eastAsia="仿宋" w:cs="黑体"/>
                <w:sz w:val="22"/>
                <w:szCs w:val="22"/>
                <w:lang w:val="en-US"/>
              </w:rPr>
            </w:pPr>
          </w:p>
          <w:p>
            <w:pPr>
              <w:pStyle w:val="2"/>
              <w:ind w:left="-13"/>
              <w:jc w:val="center"/>
              <w:rPr>
                <w:rFonts w:ascii="仿宋" w:hAnsi="仿宋" w:eastAsia="仿宋" w:cs="黑体"/>
                <w:sz w:val="22"/>
                <w:szCs w:val="22"/>
                <w:lang w:val="en-US"/>
              </w:rPr>
            </w:pPr>
          </w:p>
        </w:tc>
        <w:tc>
          <w:tcPr>
            <w:tcW w:w="7184" w:type="dxa"/>
            <w:gridSpan w:val="3"/>
            <w:vAlign w:val="center"/>
          </w:tcPr>
          <w:p>
            <w:pPr>
              <w:pStyle w:val="2"/>
              <w:spacing w:line="270" w:lineRule="exact"/>
              <w:ind w:left="0" w:firstLine="440" w:firstLineChars="200"/>
              <w:rPr>
                <w:rFonts w:ascii="仿宋" w:hAnsi="仿宋" w:eastAsia="仿宋" w:cs="黑体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黑体"/>
                <w:sz w:val="22"/>
                <w:szCs w:val="22"/>
                <w:lang w:val="en-US"/>
              </w:rPr>
              <w:t>案例应聚焦两个层面：</w:t>
            </w:r>
          </w:p>
          <w:p>
            <w:pPr>
              <w:pStyle w:val="2"/>
              <w:spacing w:line="270" w:lineRule="exact"/>
              <w:ind w:left="0" w:firstLine="442" w:firstLineChars="200"/>
              <w:rPr>
                <w:rFonts w:ascii="仿宋" w:hAnsi="仿宋" w:eastAsia="仿宋" w:cs="黑体"/>
                <w:b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黑体"/>
                <w:b/>
                <w:sz w:val="22"/>
                <w:szCs w:val="22"/>
                <w:lang w:val="en-US"/>
              </w:rPr>
              <w:t>一、高可靠性供电区域（零停电感知示范区）整体建设方案、行动计划、管理模式等（可以附件方式单独提供）。</w:t>
            </w:r>
          </w:p>
          <w:p>
            <w:pPr>
              <w:pStyle w:val="2"/>
              <w:spacing w:line="270" w:lineRule="exact"/>
              <w:ind w:left="0" w:firstLine="442" w:firstLineChars="200"/>
              <w:rPr>
                <w:rFonts w:ascii="仿宋" w:hAnsi="仿宋" w:eastAsia="仿宋" w:cs="黑体"/>
                <w:b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黑体"/>
                <w:b/>
                <w:sz w:val="22"/>
                <w:szCs w:val="22"/>
                <w:lang w:val="en-US"/>
              </w:rPr>
              <w:t>二、示范区建设实践及成效情况</w:t>
            </w:r>
          </w:p>
          <w:p>
            <w:pPr>
              <w:pStyle w:val="2"/>
              <w:spacing w:line="270" w:lineRule="exact"/>
              <w:ind w:left="0" w:firstLine="442" w:firstLineChars="200"/>
              <w:rPr>
                <w:rFonts w:ascii="仿宋" w:hAnsi="仿宋" w:eastAsia="仿宋" w:cs="黑体"/>
                <w:b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黑体"/>
                <w:b/>
                <w:sz w:val="22"/>
                <w:szCs w:val="22"/>
                <w:lang w:val="en-US"/>
              </w:rPr>
              <w:t>（一）示范区基本概况</w:t>
            </w:r>
          </w:p>
          <w:p>
            <w:pPr>
              <w:pStyle w:val="2"/>
              <w:spacing w:line="270" w:lineRule="exact"/>
              <w:ind w:left="0" w:firstLine="440" w:firstLineChars="200"/>
              <w:rPr>
                <w:rFonts w:ascii="仿宋" w:hAnsi="仿宋" w:eastAsia="仿宋" w:cs="黑体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黑体"/>
                <w:sz w:val="22"/>
                <w:szCs w:val="22"/>
                <w:lang w:val="en-US"/>
              </w:rPr>
              <w:t>包括示范区建设背景、选址情况（具体位置及四至范围）、覆盖面积，供电客户数量、配电网基础设施情况等。字数约</w:t>
            </w:r>
            <w:r>
              <w:rPr>
                <w:rFonts w:ascii="仿宋" w:hAnsi="仿宋" w:eastAsia="仿宋" w:cs="黑体"/>
                <w:sz w:val="22"/>
                <w:szCs w:val="22"/>
                <w:lang w:val="en-US"/>
              </w:rPr>
              <w:t>300</w:t>
            </w:r>
            <w:r>
              <w:rPr>
                <w:rFonts w:hint="eastAsia" w:ascii="仿宋" w:hAnsi="仿宋" w:eastAsia="仿宋" w:cs="黑体"/>
                <w:sz w:val="22"/>
                <w:szCs w:val="22"/>
                <w:lang w:val="en-US"/>
              </w:rPr>
              <w:t>-</w:t>
            </w:r>
            <w:r>
              <w:rPr>
                <w:rFonts w:ascii="仿宋" w:hAnsi="仿宋" w:eastAsia="仿宋" w:cs="黑体"/>
                <w:sz w:val="22"/>
                <w:szCs w:val="22"/>
                <w:lang w:val="en-US"/>
              </w:rPr>
              <w:t>500</w:t>
            </w:r>
            <w:r>
              <w:rPr>
                <w:rFonts w:hint="eastAsia" w:ascii="仿宋" w:hAnsi="仿宋" w:eastAsia="仿宋" w:cs="黑体"/>
                <w:sz w:val="22"/>
                <w:szCs w:val="22"/>
                <w:lang w:val="en-US"/>
              </w:rPr>
              <w:t>字左右。</w:t>
            </w:r>
          </w:p>
          <w:p>
            <w:pPr>
              <w:pStyle w:val="2"/>
              <w:spacing w:line="270" w:lineRule="exact"/>
              <w:ind w:left="0" w:firstLine="442" w:firstLineChars="200"/>
              <w:rPr>
                <w:rFonts w:ascii="仿宋" w:hAnsi="仿宋" w:eastAsia="仿宋" w:cs="黑体"/>
                <w:b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黑体"/>
                <w:b/>
                <w:sz w:val="22"/>
                <w:szCs w:val="22"/>
                <w:lang w:val="en-US"/>
              </w:rPr>
              <w:t>（二）示范区建设内容及目标情况</w:t>
            </w:r>
          </w:p>
          <w:p>
            <w:pPr>
              <w:pStyle w:val="2"/>
              <w:spacing w:line="270" w:lineRule="exact"/>
              <w:ind w:left="0" w:firstLine="440" w:firstLineChars="200"/>
              <w:rPr>
                <w:rFonts w:ascii="仿宋" w:hAnsi="仿宋" w:eastAsia="仿宋" w:cs="黑体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黑体"/>
                <w:sz w:val="22"/>
                <w:szCs w:val="22"/>
                <w:lang w:val="en-US"/>
              </w:rPr>
              <w:t>包括示范区建设内容、投资额，以及总体建设目标、分阶段目标等。字数约</w:t>
            </w:r>
            <w:r>
              <w:rPr>
                <w:rFonts w:ascii="仿宋" w:hAnsi="仿宋" w:eastAsia="仿宋" w:cs="黑体"/>
                <w:sz w:val="22"/>
                <w:szCs w:val="22"/>
                <w:lang w:val="en-US"/>
              </w:rPr>
              <w:t>300-500</w:t>
            </w:r>
            <w:r>
              <w:rPr>
                <w:rFonts w:hint="eastAsia" w:ascii="仿宋" w:hAnsi="仿宋" w:eastAsia="仿宋" w:cs="黑体"/>
                <w:sz w:val="22"/>
                <w:szCs w:val="22"/>
                <w:lang w:val="en-US"/>
              </w:rPr>
              <w:t>字。</w:t>
            </w:r>
          </w:p>
          <w:p>
            <w:pPr>
              <w:pStyle w:val="2"/>
              <w:spacing w:line="270" w:lineRule="exact"/>
              <w:ind w:left="0" w:firstLine="442" w:firstLineChars="200"/>
              <w:rPr>
                <w:rFonts w:ascii="仿宋" w:hAnsi="仿宋" w:eastAsia="仿宋" w:cs="黑体"/>
                <w:b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黑体"/>
                <w:b/>
                <w:sz w:val="22"/>
                <w:szCs w:val="22"/>
                <w:lang w:val="en-US"/>
              </w:rPr>
              <w:t>（三）示范区具体建设方案</w:t>
            </w:r>
          </w:p>
          <w:p>
            <w:pPr>
              <w:pStyle w:val="2"/>
              <w:spacing w:line="270" w:lineRule="exact"/>
              <w:ind w:left="0" w:firstLine="440" w:firstLineChars="200"/>
              <w:rPr>
                <w:rFonts w:ascii="仿宋" w:hAnsi="仿宋" w:eastAsia="仿宋" w:cs="黑体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黑体"/>
                <w:sz w:val="22"/>
                <w:szCs w:val="22"/>
                <w:lang w:val="en-US"/>
              </w:rPr>
              <w:t>详细描述示范区建设技术路线及过程，包含但不限于网架建设及线路布置、设备选型及模块化应用、配网运行及检修、管理技术提升等关键环节。1</w:t>
            </w:r>
            <w:r>
              <w:rPr>
                <w:rFonts w:ascii="仿宋" w:hAnsi="仿宋" w:eastAsia="仿宋" w:cs="黑体"/>
                <w:sz w:val="22"/>
                <w:szCs w:val="22"/>
                <w:lang w:val="en-US"/>
              </w:rPr>
              <w:t>000</w:t>
            </w:r>
            <w:r>
              <w:rPr>
                <w:rFonts w:hint="eastAsia" w:ascii="仿宋" w:hAnsi="仿宋" w:eastAsia="仿宋" w:cs="黑体"/>
                <w:sz w:val="22"/>
                <w:szCs w:val="22"/>
                <w:lang w:val="en-US"/>
              </w:rPr>
              <w:t>-</w:t>
            </w:r>
            <w:r>
              <w:rPr>
                <w:rFonts w:ascii="仿宋" w:hAnsi="仿宋" w:eastAsia="仿宋" w:cs="黑体"/>
                <w:sz w:val="22"/>
                <w:szCs w:val="22"/>
                <w:lang w:val="en-US"/>
              </w:rPr>
              <w:t>1500</w:t>
            </w:r>
            <w:r>
              <w:rPr>
                <w:rFonts w:hint="eastAsia" w:ascii="仿宋" w:hAnsi="仿宋" w:eastAsia="仿宋" w:cs="黑体"/>
                <w:sz w:val="22"/>
                <w:szCs w:val="22"/>
                <w:lang w:val="en-US"/>
              </w:rPr>
              <w:t>字左右。</w:t>
            </w:r>
          </w:p>
          <w:p>
            <w:pPr>
              <w:pStyle w:val="2"/>
              <w:spacing w:line="270" w:lineRule="exact"/>
              <w:ind w:left="0" w:firstLine="442" w:firstLineChars="200"/>
              <w:rPr>
                <w:rFonts w:ascii="仿宋" w:hAnsi="仿宋" w:eastAsia="仿宋" w:cs="黑体"/>
                <w:b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黑体"/>
                <w:b/>
                <w:sz w:val="22"/>
                <w:szCs w:val="22"/>
                <w:lang w:val="en-US"/>
              </w:rPr>
              <w:t>（四）示范区建设亮点、创新点</w:t>
            </w:r>
          </w:p>
          <w:p>
            <w:pPr>
              <w:pStyle w:val="2"/>
              <w:spacing w:line="270" w:lineRule="exact"/>
              <w:ind w:left="0" w:firstLine="440" w:firstLineChars="200"/>
              <w:rPr>
                <w:rFonts w:ascii="仿宋" w:hAnsi="仿宋" w:eastAsia="仿宋" w:cs="黑体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黑体"/>
                <w:sz w:val="22"/>
                <w:szCs w:val="22"/>
                <w:lang w:val="en-US"/>
              </w:rPr>
              <w:t>聚焦上述关键环节及过程，总结示范区建设先进经验和具体典型做法，以及建设过程中的亮点、创新点等，字数5</w:t>
            </w:r>
            <w:r>
              <w:rPr>
                <w:rFonts w:ascii="仿宋" w:hAnsi="仿宋" w:eastAsia="仿宋" w:cs="黑体"/>
                <w:sz w:val="22"/>
                <w:szCs w:val="22"/>
                <w:lang w:val="en-US"/>
              </w:rPr>
              <w:t>00</w:t>
            </w:r>
            <w:r>
              <w:rPr>
                <w:rFonts w:hint="eastAsia" w:ascii="仿宋" w:hAnsi="仿宋" w:eastAsia="仿宋" w:cs="黑体"/>
                <w:sz w:val="22"/>
                <w:szCs w:val="22"/>
                <w:lang w:val="en-US"/>
              </w:rPr>
              <w:t>-</w:t>
            </w:r>
            <w:r>
              <w:rPr>
                <w:rFonts w:ascii="仿宋" w:hAnsi="仿宋" w:eastAsia="仿宋" w:cs="黑体"/>
                <w:sz w:val="22"/>
                <w:szCs w:val="22"/>
                <w:lang w:val="en-US"/>
              </w:rPr>
              <w:t>1000</w:t>
            </w:r>
            <w:r>
              <w:rPr>
                <w:rFonts w:hint="eastAsia" w:ascii="仿宋" w:hAnsi="仿宋" w:eastAsia="仿宋" w:cs="黑体"/>
                <w:sz w:val="22"/>
                <w:szCs w:val="22"/>
                <w:lang w:val="en-US"/>
              </w:rPr>
              <w:t>字左右。</w:t>
            </w:r>
          </w:p>
          <w:p>
            <w:pPr>
              <w:pStyle w:val="2"/>
              <w:spacing w:line="270" w:lineRule="exact"/>
              <w:ind w:left="0" w:firstLine="442" w:firstLineChars="200"/>
              <w:rPr>
                <w:rFonts w:ascii="仿宋" w:hAnsi="仿宋" w:eastAsia="仿宋" w:cs="黑体"/>
                <w:b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黑体"/>
                <w:b/>
                <w:sz w:val="22"/>
                <w:szCs w:val="22"/>
                <w:lang w:val="en-US"/>
              </w:rPr>
              <w:t>（五）示范区建设成效</w:t>
            </w:r>
          </w:p>
          <w:p>
            <w:pPr>
              <w:pStyle w:val="2"/>
              <w:spacing w:line="270" w:lineRule="exact"/>
              <w:ind w:left="0" w:firstLine="440" w:firstLineChars="200"/>
              <w:rPr>
                <w:rFonts w:ascii="仿宋" w:hAnsi="仿宋" w:eastAsia="仿宋" w:cs="黑体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黑体"/>
                <w:sz w:val="22"/>
                <w:szCs w:val="22"/>
                <w:lang w:val="en-US"/>
              </w:rPr>
              <w:t>总结示范区建设成效，包含但不限于综合效益、第三方评价、行业推广前景等内容，字数5</w:t>
            </w:r>
            <w:r>
              <w:rPr>
                <w:rFonts w:ascii="仿宋" w:hAnsi="仿宋" w:eastAsia="仿宋" w:cs="黑体"/>
                <w:sz w:val="22"/>
                <w:szCs w:val="22"/>
                <w:lang w:val="en-US"/>
              </w:rPr>
              <w:t>00</w:t>
            </w:r>
            <w:r>
              <w:rPr>
                <w:rFonts w:hint="eastAsia" w:ascii="仿宋" w:hAnsi="仿宋" w:eastAsia="仿宋" w:cs="黑体"/>
                <w:sz w:val="22"/>
                <w:szCs w:val="22"/>
                <w:lang w:val="en-US"/>
              </w:rPr>
              <w:t>-</w:t>
            </w:r>
            <w:r>
              <w:rPr>
                <w:rFonts w:ascii="仿宋" w:hAnsi="仿宋" w:eastAsia="仿宋" w:cs="黑体"/>
                <w:sz w:val="22"/>
                <w:szCs w:val="22"/>
                <w:lang w:val="en-US"/>
              </w:rPr>
              <w:t>1000</w:t>
            </w:r>
            <w:r>
              <w:rPr>
                <w:rFonts w:hint="eastAsia" w:ascii="仿宋" w:hAnsi="仿宋" w:eastAsia="仿宋" w:cs="黑体"/>
                <w:sz w:val="22"/>
                <w:szCs w:val="22"/>
                <w:lang w:val="en-US"/>
              </w:rPr>
              <w:t>字。</w:t>
            </w:r>
          </w:p>
          <w:p>
            <w:pPr>
              <w:pStyle w:val="2"/>
              <w:spacing w:line="270" w:lineRule="exact"/>
              <w:ind w:left="0" w:firstLine="442" w:firstLineChars="200"/>
              <w:rPr>
                <w:rFonts w:ascii="仿宋" w:hAnsi="仿宋" w:eastAsia="仿宋" w:cs="黑体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黑体"/>
                <w:b/>
                <w:bCs/>
                <w:sz w:val="22"/>
                <w:szCs w:val="22"/>
                <w:lang w:val="en-US"/>
              </w:rPr>
              <w:t>1</w:t>
            </w:r>
            <w:r>
              <w:rPr>
                <w:rFonts w:ascii="仿宋" w:hAnsi="仿宋" w:eastAsia="仿宋" w:cs="黑体"/>
                <w:b/>
                <w:bCs/>
                <w:sz w:val="22"/>
                <w:szCs w:val="22"/>
                <w:lang w:val="en-US"/>
              </w:rPr>
              <w:t>.</w:t>
            </w:r>
            <w:r>
              <w:rPr>
                <w:rFonts w:hint="eastAsia" w:ascii="仿宋" w:hAnsi="仿宋" w:eastAsia="仿宋" w:cs="黑体"/>
                <w:b/>
                <w:bCs/>
                <w:sz w:val="22"/>
                <w:szCs w:val="22"/>
                <w:lang w:val="en-US"/>
              </w:rPr>
              <w:t>综合效益</w:t>
            </w:r>
          </w:p>
          <w:p>
            <w:pPr>
              <w:pStyle w:val="2"/>
              <w:spacing w:line="270" w:lineRule="exact"/>
              <w:ind w:left="0" w:firstLine="440" w:firstLineChars="200"/>
              <w:rPr>
                <w:rFonts w:ascii="仿宋" w:hAnsi="仿宋" w:eastAsia="仿宋" w:cs="黑体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黑体"/>
                <w:sz w:val="22"/>
                <w:szCs w:val="22"/>
                <w:lang w:val="en-US"/>
              </w:rPr>
              <w:t>如提升电力可靠性管理水平、提高生产效率、保障安全生产等。</w:t>
            </w:r>
          </w:p>
          <w:p>
            <w:pPr>
              <w:pStyle w:val="2"/>
              <w:spacing w:line="270" w:lineRule="exact"/>
              <w:ind w:left="0" w:firstLine="442" w:firstLineChars="200"/>
              <w:rPr>
                <w:rFonts w:ascii="仿宋" w:hAnsi="仿宋" w:eastAsia="仿宋" w:cs="黑体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黑体"/>
                <w:b/>
                <w:bCs/>
                <w:sz w:val="22"/>
                <w:szCs w:val="22"/>
                <w:lang w:val="en-US"/>
              </w:rPr>
              <w:t>2</w:t>
            </w:r>
            <w:r>
              <w:rPr>
                <w:rFonts w:ascii="仿宋" w:hAnsi="仿宋" w:eastAsia="仿宋" w:cs="黑体"/>
                <w:b/>
                <w:bCs/>
                <w:sz w:val="22"/>
                <w:szCs w:val="22"/>
                <w:lang w:val="en-US"/>
              </w:rPr>
              <w:t>.</w:t>
            </w:r>
            <w:r>
              <w:rPr>
                <w:rFonts w:hint="eastAsia" w:ascii="仿宋" w:hAnsi="仿宋" w:eastAsia="仿宋" w:cs="黑体"/>
                <w:b/>
                <w:bCs/>
                <w:sz w:val="22"/>
                <w:szCs w:val="22"/>
                <w:lang w:val="en-US"/>
              </w:rPr>
              <w:t>第三方评价</w:t>
            </w:r>
          </w:p>
          <w:p>
            <w:pPr>
              <w:pStyle w:val="2"/>
              <w:spacing w:line="270" w:lineRule="exact"/>
              <w:ind w:left="0" w:firstLine="440" w:firstLineChars="200"/>
              <w:rPr>
                <w:rFonts w:ascii="仿宋" w:hAnsi="仿宋" w:eastAsia="仿宋" w:cs="黑体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黑体"/>
                <w:sz w:val="22"/>
                <w:szCs w:val="22"/>
                <w:lang w:val="en-US"/>
              </w:rPr>
              <w:t>案例在应用效果、创新实践、商业模式等方面得到的评价。如重要批示、用户评价、专家评审意见等。</w:t>
            </w:r>
          </w:p>
          <w:p>
            <w:pPr>
              <w:pStyle w:val="2"/>
              <w:spacing w:line="270" w:lineRule="exact"/>
              <w:ind w:left="0" w:firstLine="442" w:firstLineChars="200"/>
              <w:rPr>
                <w:rFonts w:ascii="仿宋" w:hAnsi="仿宋" w:eastAsia="仿宋" w:cs="黑体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黑体"/>
                <w:b/>
                <w:bCs/>
                <w:sz w:val="22"/>
                <w:szCs w:val="22"/>
                <w:lang w:val="en-US"/>
              </w:rPr>
              <w:t>3</w:t>
            </w:r>
            <w:r>
              <w:rPr>
                <w:rFonts w:ascii="仿宋" w:hAnsi="仿宋" w:eastAsia="仿宋" w:cs="黑体"/>
                <w:b/>
                <w:bCs/>
                <w:sz w:val="22"/>
                <w:szCs w:val="22"/>
                <w:lang w:val="en-US"/>
              </w:rPr>
              <w:t>.</w:t>
            </w:r>
            <w:r>
              <w:rPr>
                <w:rFonts w:hint="eastAsia" w:ascii="仿宋" w:hAnsi="仿宋" w:eastAsia="仿宋" w:cs="黑体"/>
                <w:b/>
                <w:bCs/>
                <w:sz w:val="22"/>
                <w:szCs w:val="22"/>
                <w:lang w:val="en-US"/>
              </w:rPr>
              <w:t>行业推广前景</w:t>
            </w:r>
          </w:p>
          <w:p>
            <w:pPr>
              <w:pStyle w:val="2"/>
              <w:spacing w:line="270" w:lineRule="exact"/>
              <w:ind w:left="0" w:firstLine="440" w:firstLineChars="200"/>
              <w:rPr>
                <w:rFonts w:ascii="仿宋" w:hAnsi="仿宋" w:eastAsia="仿宋" w:cs="黑体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黑体"/>
                <w:sz w:val="22"/>
                <w:szCs w:val="22"/>
                <w:lang w:val="en-US"/>
              </w:rPr>
              <w:t>案例中关键技术、管理等经验做法的应用广泛性，以及对其他地区、单位的借鉴意义和应用推广价值。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ZGFhOGI5YjE1MzAyNzQ0MDEwMmYyYTE2Zjc0ZDYifQ=="/>
  </w:docVars>
  <w:rsids>
    <w:rsidRoot w:val="4C3957DF"/>
    <w:rsid w:val="4C39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ind w:left="111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2022-10-21T02:00:00Z</dcterms:created>
  <dc:creator>Kyon1395200205</dc:creator>
  <cp:lastModifiedBy>Kyon1395200205</cp:lastModifiedBy>
  <dcterms:modified xsi:type="dcterms:W3CDTF">2022-10-21T02:00:54Z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CDC91838A58345B1A3F10C8A3C05D221</vt:lpwstr>
  </property>
</Properties>
</file>