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60" w:lineRule="exact"/>
        <w:rPr>
          <w:rFonts w:ascii="黑体" w:hAnsi="黑体" w:eastAsia="黑体" w:cs="方正黑体_GBK"/>
          <w:color w:val="3E3E3E"/>
          <w:sz w:val="32"/>
          <w:szCs w:val="32"/>
        </w:rPr>
      </w:pPr>
      <w:r>
        <w:rPr>
          <w:rFonts w:hint="eastAsia" w:ascii="黑体" w:hAnsi="黑体" w:eastAsia="黑体" w:cs="方正黑体_GBK"/>
          <w:color w:val="3E3E3E"/>
          <w:sz w:val="32"/>
          <w:szCs w:val="32"/>
        </w:rPr>
        <w:t>附件</w:t>
      </w:r>
    </w:p>
    <w:p>
      <w:pPr>
        <w:adjustRightInd w:val="0"/>
        <w:snapToGrid w:val="0"/>
        <w:spacing w:line="560" w:lineRule="exact"/>
        <w:jc w:val="center"/>
        <w:rPr>
          <w:rFonts w:ascii="方正小标宋简体" w:hAnsi="仿宋" w:eastAsia="方正小标宋简体" w:cs="方正小标宋_GBK"/>
          <w:color w:val="3E3E3E"/>
          <w:sz w:val="32"/>
          <w:szCs w:val="32"/>
        </w:rPr>
      </w:pPr>
      <w:r>
        <w:rPr>
          <w:rFonts w:hint="eastAsia" w:ascii="方正小标宋简体" w:hAnsi="仿宋" w:eastAsia="方正小标宋简体" w:cs="方正小标宋_GBK"/>
          <w:color w:val="3E3E3E"/>
          <w:sz w:val="32"/>
          <w:szCs w:val="32"/>
        </w:rPr>
        <w:t>变电站交直流电源系统典型案例模板</w:t>
      </w:r>
    </w:p>
    <w:p>
      <w:pPr>
        <w:rPr>
          <w:rFonts w:hint="eastAsia"/>
        </w:rPr>
      </w:pPr>
    </w:p>
    <w:p>
      <w:pPr>
        <w:adjustRightInd w:val="0"/>
        <w:snapToGrid w:val="0"/>
        <w:spacing w:after="156" w:afterLines="50"/>
        <w:jc w:val="center"/>
        <w:rPr>
          <w:rFonts w:hint="eastAsia" w:ascii="黑体" w:hAnsi="黑体" w:eastAsia="黑体" w:cs="方正小标宋_GBK"/>
          <w:color w:val="3E3E3E"/>
          <w:sz w:val="32"/>
          <w:szCs w:val="32"/>
        </w:rPr>
      </w:pPr>
      <w:r>
        <w:rPr>
          <w:rFonts w:hint="eastAsia" w:ascii="黑体" w:hAnsi="黑体" w:eastAsia="黑体" w:cs="方正小标宋_GBK"/>
          <w:color w:val="3E3E3E"/>
          <w:sz w:val="32"/>
          <w:szCs w:val="32"/>
        </w:rPr>
        <w:t>案例名称：XXXXX</w:t>
      </w:r>
    </w:p>
    <w:p>
      <w:pPr>
        <w:adjustRightInd w:val="0"/>
        <w:snapToGrid w:val="0"/>
        <w:spacing w:line="480" w:lineRule="exact"/>
        <w:rPr>
          <w:rFonts w:hint="eastAsia" w:ascii="仿宋" w:hAnsi="仿宋" w:eastAsia="仿宋" w:cs="方正楷体_GBK"/>
          <w:color w:val="3E3E3E"/>
          <w:sz w:val="24"/>
        </w:rPr>
      </w:pPr>
      <w:r>
        <w:rPr>
          <w:rFonts w:hint="eastAsia" w:ascii="仿宋" w:hAnsi="仿宋" w:eastAsia="仿宋" w:cs="方正楷体_GBK"/>
          <w:color w:val="3E3E3E"/>
          <w:sz w:val="24"/>
        </w:rPr>
        <w:t xml:space="preserve">填报单位： </w:t>
      </w:r>
    </w:p>
    <w:p>
      <w:pPr>
        <w:adjustRightInd w:val="0"/>
        <w:snapToGrid w:val="0"/>
        <w:spacing w:line="480" w:lineRule="exact"/>
        <w:rPr>
          <w:rFonts w:ascii="仿宋" w:hAnsi="仿宋" w:eastAsia="仿宋" w:cs="方正楷体_GBK"/>
          <w:color w:val="3E3E3E"/>
          <w:sz w:val="24"/>
        </w:rPr>
      </w:pPr>
      <w:r>
        <w:rPr>
          <w:rFonts w:hint="eastAsia" w:ascii="仿宋" w:hAnsi="仿宋" w:eastAsia="仿宋" w:cs="方正楷体_GBK"/>
          <w:color w:val="3E3E3E"/>
          <w:sz w:val="24"/>
        </w:rPr>
        <w:t>联系人/联系方式：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黑体" w:hAnsi="黑体" w:eastAsia="黑体" w:cs="方正黑体_GBK"/>
          <w:color w:val="3E3E3E"/>
          <w:sz w:val="24"/>
        </w:rPr>
      </w:pPr>
      <w:r>
        <w:rPr>
          <w:rFonts w:hint="eastAsia" w:ascii="黑体" w:hAnsi="黑体" w:eastAsia="黑体" w:cs="方正黑体_GBK"/>
          <w:color w:val="3E3E3E"/>
          <w:sz w:val="24"/>
        </w:rPr>
        <w:t>一、基本情况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" w:hAnsi="仿宋" w:eastAsia="仿宋" w:cs="方正仿宋_GBK"/>
          <w:b/>
          <w:bCs/>
          <w:color w:val="3E3E3E"/>
          <w:sz w:val="24"/>
        </w:rPr>
      </w:pPr>
      <w:r>
        <w:rPr>
          <w:rFonts w:hint="eastAsia" w:ascii="仿宋" w:hAnsi="仿宋" w:eastAsia="仿宋" w:cs="方正仿宋_GBK"/>
          <w:b/>
          <w:bCs/>
          <w:color w:val="3E3E3E"/>
          <w:sz w:val="24"/>
        </w:rPr>
        <w:t>1.故障/事故概况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仿宋" w:hAnsi="仿宋" w:eastAsia="仿宋" w:cs="方正仿宋_GBK"/>
          <w:color w:val="3E3E3E"/>
          <w:sz w:val="24"/>
        </w:rPr>
      </w:pPr>
      <w:r>
        <w:rPr>
          <w:rFonts w:hint="eastAsia" w:ascii="仿宋" w:hAnsi="仿宋" w:eastAsia="仿宋" w:cs="方正仿宋_GBK"/>
          <w:color w:val="3E3E3E"/>
          <w:sz w:val="24"/>
        </w:rPr>
        <w:t>xxxx年xx月xx日，详细给出故障发生的</w:t>
      </w:r>
      <w:bookmarkStart w:id="0" w:name="_GoBack"/>
      <w:bookmarkEnd w:id="0"/>
      <w:r>
        <w:rPr>
          <w:rFonts w:hint="eastAsia" w:ascii="仿宋" w:hAnsi="仿宋" w:eastAsia="仿宋" w:cs="方正仿宋_GBK"/>
          <w:color w:val="3E3E3E"/>
          <w:sz w:val="24"/>
        </w:rPr>
        <w:t>时间、地点、过程，现象及后果（多采用接线图、现场照片等方式表述）。</w:t>
      </w:r>
    </w:p>
    <w:p>
      <w:pPr>
        <w:adjustRightInd w:val="0"/>
        <w:snapToGrid w:val="0"/>
        <w:spacing w:line="480" w:lineRule="exact"/>
        <w:ind w:firstLine="482" w:firstLineChars="200"/>
        <w:rPr>
          <w:rFonts w:hint="eastAsia" w:ascii="仿宋" w:hAnsi="仿宋" w:eastAsia="仿宋" w:cs="方正仿宋_GBK"/>
          <w:b/>
          <w:bCs/>
          <w:color w:val="3E3E3E"/>
          <w:sz w:val="24"/>
        </w:rPr>
      </w:pPr>
      <w:r>
        <w:rPr>
          <w:rFonts w:hint="eastAsia" w:ascii="仿宋" w:hAnsi="仿宋" w:eastAsia="仿宋" w:cs="方正仿宋_GBK"/>
          <w:b/>
          <w:bCs/>
          <w:color w:val="3E3E3E"/>
          <w:sz w:val="24"/>
        </w:rPr>
        <w:t>2.设备/系统情况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仿宋" w:hAnsi="仿宋" w:eastAsia="仿宋" w:cs="方正仿宋_GBK"/>
          <w:color w:val="3E3E3E"/>
          <w:sz w:val="24"/>
        </w:rPr>
      </w:pPr>
      <w:r>
        <w:rPr>
          <w:rFonts w:hint="eastAsia" w:ascii="仿宋" w:hAnsi="仿宋" w:eastAsia="仿宋" w:cs="方正仿宋_GBK"/>
          <w:color w:val="3E3E3E"/>
          <w:sz w:val="24"/>
        </w:rPr>
        <w:t>系统接线方式、运行方式；设备类型、型号、制造商、运行年限等信息。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" w:hAnsi="仿宋" w:eastAsia="仿宋" w:cs="方正仿宋_GBK"/>
          <w:b/>
          <w:bCs/>
          <w:color w:val="3E3E3E"/>
          <w:sz w:val="24"/>
        </w:rPr>
      </w:pPr>
      <w:r>
        <w:rPr>
          <w:rFonts w:hint="eastAsia" w:ascii="仿宋" w:hAnsi="仿宋" w:eastAsia="仿宋" w:cs="方正仿宋_GBK"/>
          <w:b/>
          <w:bCs/>
          <w:color w:val="3E3E3E"/>
          <w:sz w:val="24"/>
        </w:rPr>
        <w:t>3.检查情况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仿宋" w:hAnsi="仿宋" w:eastAsia="仿宋" w:cs="方正仿宋_GBK"/>
          <w:sz w:val="24"/>
        </w:rPr>
      </w:pPr>
      <w:r>
        <w:rPr>
          <w:rFonts w:hint="eastAsia" w:ascii="仿宋" w:hAnsi="仿宋" w:eastAsia="仿宋"/>
          <w:sz w:val="24"/>
        </w:rPr>
        <w:t>详细</w:t>
      </w:r>
      <w:r>
        <w:rPr>
          <w:rFonts w:ascii="仿宋" w:hAnsi="仿宋" w:eastAsia="仿宋"/>
          <w:sz w:val="24"/>
        </w:rPr>
        <w:t>介绍</w:t>
      </w:r>
      <w:r>
        <w:rPr>
          <w:rFonts w:hint="eastAsia" w:ascii="仿宋" w:hAnsi="仿宋" w:eastAsia="仿宋"/>
          <w:sz w:val="24"/>
        </w:rPr>
        <w:t>故障/事故检查</w:t>
      </w:r>
      <w:r>
        <w:rPr>
          <w:rFonts w:ascii="仿宋" w:hAnsi="仿宋" w:eastAsia="仿宋"/>
          <w:sz w:val="24"/>
        </w:rPr>
        <w:t>情况</w:t>
      </w:r>
      <w:r>
        <w:rPr>
          <w:rFonts w:hint="eastAsia" w:ascii="仿宋" w:hAnsi="仿宋" w:eastAsia="仿宋"/>
          <w:sz w:val="24"/>
        </w:rPr>
        <w:t>（如故障/事故</w:t>
      </w:r>
      <w:r>
        <w:rPr>
          <w:rFonts w:ascii="仿宋" w:hAnsi="仿宋" w:eastAsia="仿宋"/>
          <w:sz w:val="24"/>
        </w:rPr>
        <w:t>现场</w:t>
      </w:r>
      <w:r>
        <w:rPr>
          <w:rFonts w:hint="eastAsia" w:ascii="仿宋" w:hAnsi="仿宋" w:eastAsia="仿宋"/>
          <w:sz w:val="24"/>
        </w:rPr>
        <w:t>检查情况</w:t>
      </w:r>
      <w:r>
        <w:rPr>
          <w:rFonts w:ascii="仿宋" w:hAnsi="仿宋" w:eastAsia="仿宋"/>
          <w:sz w:val="24"/>
        </w:rPr>
        <w:t>、设备检查</w:t>
      </w:r>
      <w:r>
        <w:rPr>
          <w:rFonts w:hint="eastAsia" w:ascii="仿宋" w:hAnsi="仿宋" w:eastAsia="仿宋"/>
          <w:sz w:val="24"/>
        </w:rPr>
        <w:t>情况</w:t>
      </w:r>
      <w:r>
        <w:rPr>
          <w:rFonts w:ascii="仿宋" w:hAnsi="仿宋" w:eastAsia="仿宋"/>
          <w:sz w:val="24"/>
        </w:rPr>
        <w:t>、</w:t>
      </w:r>
      <w:r>
        <w:rPr>
          <w:rFonts w:hint="eastAsia" w:ascii="仿宋" w:hAnsi="仿宋" w:eastAsia="仿宋"/>
          <w:sz w:val="24"/>
        </w:rPr>
        <w:t>带电</w:t>
      </w:r>
      <w:r>
        <w:rPr>
          <w:rFonts w:ascii="仿宋" w:hAnsi="仿宋" w:eastAsia="仿宋"/>
          <w:sz w:val="24"/>
        </w:rPr>
        <w:t>检查</w:t>
      </w:r>
      <w:r>
        <w:rPr>
          <w:rFonts w:hint="eastAsia" w:ascii="仿宋" w:hAnsi="仿宋" w:eastAsia="仿宋"/>
          <w:sz w:val="24"/>
        </w:rPr>
        <w:t>情况、</w:t>
      </w:r>
      <w:r>
        <w:rPr>
          <w:rFonts w:ascii="仿宋" w:hAnsi="仿宋" w:eastAsia="仿宋"/>
          <w:sz w:val="24"/>
        </w:rPr>
        <w:t>设备解体检查</w:t>
      </w:r>
      <w:r>
        <w:rPr>
          <w:rFonts w:hint="eastAsia" w:ascii="仿宋" w:hAnsi="仿宋" w:eastAsia="仿宋"/>
          <w:sz w:val="24"/>
        </w:rPr>
        <w:t>情况、试验验证</w:t>
      </w:r>
      <w:r>
        <w:rPr>
          <w:rFonts w:ascii="仿宋" w:hAnsi="仿宋" w:eastAsia="仿宋"/>
          <w:sz w:val="24"/>
        </w:rPr>
        <w:t>情况、设备历史缺陷情况等）</w:t>
      </w:r>
      <w:r>
        <w:rPr>
          <w:rFonts w:hint="eastAsia" w:ascii="仿宋" w:hAnsi="仿宋" w:eastAsia="仿宋"/>
          <w:sz w:val="24"/>
        </w:rPr>
        <w:t>，附现场图片，做到</w:t>
      </w:r>
      <w:r>
        <w:rPr>
          <w:rFonts w:ascii="仿宋" w:hAnsi="仿宋" w:eastAsia="仿宋"/>
          <w:sz w:val="24"/>
        </w:rPr>
        <w:t>图文并茂</w:t>
      </w:r>
      <w:r>
        <w:rPr>
          <w:rFonts w:hint="eastAsia" w:ascii="仿宋" w:hAnsi="仿宋" w:eastAsia="仿宋"/>
          <w:sz w:val="24"/>
        </w:rPr>
        <w:t>。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黑体" w:hAnsi="黑体" w:eastAsia="黑体" w:cs="方正黑体_GBK"/>
          <w:color w:val="3E3E3E"/>
          <w:sz w:val="24"/>
        </w:rPr>
      </w:pPr>
      <w:r>
        <w:rPr>
          <w:rFonts w:hint="eastAsia" w:ascii="黑体" w:hAnsi="黑体" w:eastAsia="黑体" w:cs="方正黑体_GBK"/>
          <w:color w:val="3E3E3E"/>
          <w:sz w:val="24"/>
        </w:rPr>
        <w:t>二、原因分析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仿宋" w:hAnsi="仿宋" w:eastAsia="仿宋" w:cs="方正仿宋_GBK"/>
          <w:color w:val="3E3E3E"/>
          <w:sz w:val="24"/>
        </w:rPr>
      </w:pPr>
      <w:r>
        <w:rPr>
          <w:rFonts w:hint="eastAsia" w:ascii="仿宋" w:hAnsi="仿宋" w:eastAsia="仿宋" w:cs="方正仿宋_GBK"/>
          <w:color w:val="3E3E3E"/>
          <w:sz w:val="24"/>
        </w:rPr>
        <w:t>详细分析故障、事件、事故的直接原因和根本原因，存在的问题。（逐点列出，多采用接线图、现场照片等方式表述）</w:t>
      </w:r>
    </w:p>
    <w:p>
      <w:pPr>
        <w:adjustRightInd w:val="0"/>
        <w:snapToGrid w:val="0"/>
        <w:spacing w:line="480" w:lineRule="exact"/>
        <w:ind w:firstLine="480" w:firstLineChars="200"/>
        <w:rPr>
          <w:rFonts w:hint="eastAsia" w:ascii="黑体" w:hAnsi="黑体" w:eastAsia="黑体" w:cs="方正黑体_GBK"/>
          <w:color w:val="3E3E3E"/>
          <w:sz w:val="24"/>
        </w:rPr>
      </w:pPr>
      <w:r>
        <w:rPr>
          <w:rFonts w:hint="eastAsia" w:ascii="黑体" w:hAnsi="黑体" w:eastAsia="黑体" w:cs="方正黑体_GBK"/>
          <w:color w:val="3E3E3E"/>
          <w:sz w:val="24"/>
        </w:rPr>
        <w:t>三、处理及防范措施</w:t>
      </w:r>
    </w:p>
    <w:p>
      <w:pPr>
        <w:adjustRightInd w:val="0"/>
        <w:snapToGrid w:val="0"/>
        <w:spacing w:line="480" w:lineRule="exact"/>
        <w:ind w:firstLine="482" w:firstLineChars="200"/>
        <w:rPr>
          <w:rFonts w:ascii="仿宋" w:hAnsi="仿宋" w:eastAsia="仿宋" w:cs="方正仿宋_GBK"/>
          <w:b/>
          <w:bCs/>
          <w:color w:val="3E3E3E"/>
          <w:sz w:val="24"/>
        </w:rPr>
      </w:pPr>
      <w:r>
        <w:rPr>
          <w:rFonts w:hint="eastAsia" w:ascii="仿宋" w:hAnsi="仿宋" w:eastAsia="仿宋" w:cs="方正仿宋_GBK"/>
          <w:b/>
          <w:bCs/>
          <w:color w:val="3E3E3E"/>
          <w:sz w:val="24"/>
        </w:rPr>
        <w:t>1.处置方式</w:t>
      </w:r>
    </w:p>
    <w:p>
      <w:pPr>
        <w:adjustRightInd w:val="0"/>
        <w:snapToGrid w:val="0"/>
        <w:spacing w:line="480" w:lineRule="exact"/>
        <w:ind w:firstLine="480" w:firstLineChars="200"/>
        <w:rPr>
          <w:rFonts w:ascii="仿宋" w:hAnsi="仿宋" w:eastAsia="仿宋" w:cs="方正仿宋_GBK"/>
          <w:color w:val="3E3E3E"/>
          <w:sz w:val="24"/>
        </w:rPr>
      </w:pPr>
      <w:r>
        <w:rPr>
          <w:rFonts w:hint="eastAsia" w:ascii="仿宋" w:hAnsi="仿宋" w:eastAsia="仿宋" w:cs="方正仿宋_GBK"/>
          <w:color w:val="3E3E3E"/>
          <w:sz w:val="24"/>
        </w:rPr>
        <w:t>给出详细处置过程，包括处置前的检查准备、处理流程和注意事项、处置后的检验核对等。</w:t>
      </w:r>
    </w:p>
    <w:p>
      <w:pPr>
        <w:adjustRightInd w:val="0"/>
        <w:snapToGrid w:val="0"/>
        <w:spacing w:line="480" w:lineRule="exact"/>
        <w:ind w:firstLine="482" w:firstLineChars="200"/>
        <w:rPr>
          <w:rFonts w:hint="eastAsia" w:ascii="仿宋" w:hAnsi="仿宋" w:eastAsia="仿宋" w:cs="方正仿宋_GBK"/>
          <w:b/>
          <w:bCs/>
          <w:color w:val="3E3E3E"/>
          <w:sz w:val="24"/>
        </w:rPr>
      </w:pPr>
      <w:r>
        <w:rPr>
          <w:rFonts w:hint="eastAsia" w:ascii="仿宋" w:hAnsi="仿宋" w:eastAsia="仿宋" w:cs="方正仿宋_GBK"/>
          <w:b/>
          <w:bCs/>
          <w:color w:val="3E3E3E"/>
          <w:sz w:val="24"/>
        </w:rPr>
        <w:t>2.防范措施</w:t>
      </w:r>
    </w:p>
    <w:p>
      <w:pPr>
        <w:adjustRightInd w:val="0"/>
        <w:snapToGrid w:val="0"/>
        <w:spacing w:line="480" w:lineRule="exact"/>
        <w:ind w:firstLine="480" w:firstLineChars="200"/>
      </w:pPr>
      <w:r>
        <w:rPr>
          <w:rFonts w:hint="eastAsia" w:ascii="仿宋" w:hAnsi="仿宋" w:eastAsia="仿宋" w:cs="方正仿宋_GBK"/>
          <w:color w:val="3E3E3E"/>
          <w:sz w:val="24"/>
        </w:rPr>
        <w:t>针对事故/故障原因，从专业管理、规划设计、采购制造、基建安装、调试验收、运维检修等全过程管理各环节提出针对性措施及注意事项。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楷体_GBK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3MDIwZWU0NjVhNzIzZjI5ZTgyOWM1OGFmYTI2MDIifQ=="/>
  </w:docVars>
  <w:rsids>
    <w:rsidRoot w:val="00000000"/>
    <w:rsid w:val="230E6D97"/>
    <w:rsid w:val="464177E6"/>
    <w:rsid w:val="59D25E5B"/>
    <w:rsid w:val="780B2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ind w:firstLine="420" w:firstLineChars="200"/>
    </w:pPr>
  </w:style>
  <w:style w:type="paragraph" w:styleId="3">
    <w:name w:val="Body Text Indent"/>
    <w:basedOn w:val="1"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406</Words>
  <Characters>420</Characters>
  <Lines>0</Lines>
  <Paragraphs>0</Paragraphs>
  <TotalTime>0</TotalTime>
  <ScaleCrop>false</ScaleCrop>
  <LinksUpToDate>false</LinksUpToDate>
  <CharactersWithSpaces>421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2021-05-12T07:32:00Z</dcterms:created>
  <dc:creator>Administrator</dc:creator>
  <cp:lastModifiedBy>WPS_1655213977</cp:lastModifiedBy>
  <dcterms:modified xsi:type="dcterms:W3CDTF">2022-12-07T06:23:19Z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327CAD4E0B134ED6A3CD02D73037C035</vt:lpwstr>
  </property>
</Properties>
</file>