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37" w:rsidRDefault="00C8438B">
      <w:pPr>
        <w:spacing w:line="560" w:lineRule="exact"/>
        <w:jc w:val="center"/>
        <w:rPr>
          <w:rFonts w:ascii="方正小标宋简体" w:eastAsia="方正小标宋简体" w:hAnsi="仿宋"/>
          <w:sz w:val="36"/>
          <w:szCs w:val="32"/>
        </w:rPr>
      </w:pPr>
      <w:r>
        <w:rPr>
          <w:rFonts w:ascii="方正小标宋简体" w:eastAsia="方正小标宋简体" w:hAnsi="仿宋" w:hint="eastAsia"/>
          <w:sz w:val="36"/>
          <w:szCs w:val="32"/>
        </w:rPr>
        <w:t>征订回执单</w:t>
      </w:r>
    </w:p>
    <w:tbl>
      <w:tblPr>
        <w:tblW w:w="50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42"/>
        <w:gridCol w:w="194"/>
        <w:gridCol w:w="4199"/>
        <w:gridCol w:w="1076"/>
        <w:gridCol w:w="1233"/>
        <w:gridCol w:w="1037"/>
      </w:tblGrid>
      <w:tr w:rsidR="000D3E37" w:rsidTr="00733675">
        <w:trPr>
          <w:trHeight w:val="397"/>
        </w:trPr>
        <w:tc>
          <w:tcPr>
            <w:tcW w:w="752" w:type="pct"/>
            <w:gridSpan w:val="2"/>
            <w:vAlign w:val="center"/>
          </w:tcPr>
          <w:p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订阅单位</w:t>
            </w:r>
          </w:p>
        </w:tc>
        <w:tc>
          <w:tcPr>
            <w:tcW w:w="4248" w:type="pct"/>
            <w:gridSpan w:val="4"/>
            <w:vAlign w:val="center"/>
          </w:tcPr>
          <w:p w:rsidR="000D3E37" w:rsidRDefault="00C8438B">
            <w:pPr>
              <w:pStyle w:val="TableParagraph"/>
              <w:spacing w:line="30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（加盖公章）</w:t>
            </w:r>
          </w:p>
        </w:tc>
      </w:tr>
      <w:tr w:rsidR="000D3E37" w:rsidTr="00733675">
        <w:trPr>
          <w:trHeight w:val="397"/>
        </w:trPr>
        <w:tc>
          <w:tcPr>
            <w:tcW w:w="752" w:type="pct"/>
            <w:gridSpan w:val="2"/>
            <w:vAlign w:val="center"/>
          </w:tcPr>
          <w:p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收刊地址</w:t>
            </w:r>
          </w:p>
        </w:tc>
        <w:tc>
          <w:tcPr>
            <w:tcW w:w="4248" w:type="pct"/>
            <w:gridSpan w:val="4"/>
            <w:vAlign w:val="center"/>
          </w:tcPr>
          <w:p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D3E37" w:rsidTr="00F30531">
        <w:trPr>
          <w:trHeight w:val="397"/>
        </w:trPr>
        <w:tc>
          <w:tcPr>
            <w:tcW w:w="752" w:type="pct"/>
            <w:gridSpan w:val="2"/>
            <w:vAlign w:val="center"/>
          </w:tcPr>
          <w:p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收 件 人</w:t>
            </w:r>
          </w:p>
        </w:tc>
        <w:tc>
          <w:tcPr>
            <w:tcW w:w="2364" w:type="pct"/>
            <w:vAlign w:val="center"/>
          </w:tcPr>
          <w:p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1278" w:type="pct"/>
            <w:gridSpan w:val="2"/>
            <w:vAlign w:val="center"/>
          </w:tcPr>
          <w:p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D3E37" w:rsidTr="00F30531">
        <w:trPr>
          <w:trHeight w:val="397"/>
        </w:trPr>
        <w:tc>
          <w:tcPr>
            <w:tcW w:w="752" w:type="pct"/>
            <w:gridSpan w:val="2"/>
            <w:vAlign w:val="center"/>
          </w:tcPr>
          <w:p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电子邮箱</w:t>
            </w:r>
          </w:p>
        </w:tc>
        <w:tc>
          <w:tcPr>
            <w:tcW w:w="2364" w:type="pct"/>
            <w:vAlign w:val="center"/>
          </w:tcPr>
          <w:p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联系传真</w:t>
            </w:r>
          </w:p>
        </w:tc>
        <w:tc>
          <w:tcPr>
            <w:tcW w:w="1278" w:type="pct"/>
            <w:gridSpan w:val="2"/>
            <w:vAlign w:val="center"/>
          </w:tcPr>
          <w:p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D3E37" w:rsidTr="00F30531">
        <w:trPr>
          <w:trHeight w:val="397"/>
        </w:trPr>
        <w:tc>
          <w:tcPr>
            <w:tcW w:w="752" w:type="pct"/>
            <w:gridSpan w:val="2"/>
            <w:vAlign w:val="center"/>
          </w:tcPr>
          <w:p w:rsidR="000D3E37" w:rsidRDefault="00C8438B">
            <w:pPr>
              <w:pStyle w:val="TableParagraph"/>
              <w:tabs>
                <w:tab w:val="left" w:pos="974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机</w:t>
            </w:r>
          </w:p>
        </w:tc>
        <w:tc>
          <w:tcPr>
            <w:tcW w:w="2364" w:type="pct"/>
            <w:vAlign w:val="center"/>
          </w:tcPr>
          <w:p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:rsidR="000D3E37" w:rsidRDefault="00C8438B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邮</w:t>
            </w:r>
            <w:r>
              <w:rPr>
                <w:rFonts w:hint="eastAsia"/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编</w:t>
            </w:r>
          </w:p>
        </w:tc>
        <w:tc>
          <w:tcPr>
            <w:tcW w:w="1278" w:type="pct"/>
            <w:gridSpan w:val="2"/>
            <w:vAlign w:val="center"/>
          </w:tcPr>
          <w:p w:rsidR="000D3E37" w:rsidRDefault="000D3E37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0D3E37" w:rsidTr="002D13CA">
        <w:trPr>
          <w:trHeight w:val="397"/>
        </w:trPr>
        <w:tc>
          <w:tcPr>
            <w:tcW w:w="3116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E37" w:rsidRDefault="00C8438B">
            <w:pPr>
              <w:pStyle w:val="TableParagraph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新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书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名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录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E37" w:rsidRDefault="00C8438B">
            <w:pPr>
              <w:pStyle w:val="TableParagraph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单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价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E37" w:rsidRDefault="00C8438B">
            <w:pPr>
              <w:pStyle w:val="TableParagraph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订购数量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E37" w:rsidRDefault="00C8438B">
            <w:pPr>
              <w:pStyle w:val="TableParagraph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合计</w:t>
            </w:r>
          </w:p>
        </w:tc>
      </w:tr>
      <w:tr w:rsidR="00BE3DCB" w:rsidTr="002D13CA">
        <w:trPr>
          <w:trHeight w:val="397"/>
        </w:trPr>
        <w:tc>
          <w:tcPr>
            <w:tcW w:w="3116" w:type="pct"/>
            <w:gridSpan w:val="3"/>
            <w:tcBorders>
              <w:right w:val="single" w:sz="4" w:space="0" w:color="auto"/>
            </w:tcBorders>
            <w:vAlign w:val="center"/>
          </w:tcPr>
          <w:p w:rsidR="00BE3DCB" w:rsidRDefault="00BE3DCB">
            <w:pPr>
              <w:pStyle w:val="TableParagraph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《变电检修技能实操及典型案例分析》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DCB" w:rsidRDefault="00BE3DCB">
            <w:pPr>
              <w:pStyle w:val="TableParagraph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86元/册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DCB" w:rsidRDefault="00BE3DCB">
            <w:pPr>
              <w:pStyle w:val="TableParagraph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BE3DCB" w:rsidRDefault="00BE3DCB">
            <w:pPr>
              <w:pStyle w:val="TableParagraph"/>
              <w:spacing w:line="300" w:lineRule="exact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 w:rsidR="00F74B89">
        <w:trPr>
          <w:trHeight w:val="397"/>
        </w:trPr>
        <w:tc>
          <w:tcPr>
            <w:tcW w:w="5000" w:type="pct"/>
            <w:gridSpan w:val="6"/>
            <w:vAlign w:val="center"/>
          </w:tcPr>
          <w:p w:rsidR="00F74B89" w:rsidRDefault="00F74B89" w:rsidP="00F74B89">
            <w:pPr>
              <w:pStyle w:val="TableParagraph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 注：2</w:t>
            </w:r>
            <w:r>
              <w:rPr>
                <w:rFonts w:hint="eastAsia"/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册</w:t>
            </w:r>
            <w:r>
              <w:rPr>
                <w:rFonts w:hint="eastAsia"/>
                <w:sz w:val="22"/>
                <w:szCs w:val="22"/>
              </w:rPr>
              <w:t>（含）起订，</w:t>
            </w:r>
            <w:r>
              <w:rPr>
                <w:sz w:val="22"/>
                <w:szCs w:val="22"/>
              </w:rPr>
              <w:t>免邮寄费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F74B89" w:rsidTr="00733675">
        <w:trPr>
          <w:trHeight w:val="397"/>
        </w:trPr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F74B89" w:rsidRDefault="00F74B89" w:rsidP="00F74B89">
            <w:pPr>
              <w:pStyle w:val="TableParagraph"/>
              <w:tabs>
                <w:tab w:val="left" w:pos="2851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金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额</w:t>
            </w:r>
          </w:p>
        </w:tc>
        <w:tc>
          <w:tcPr>
            <w:tcW w:w="4357" w:type="pct"/>
            <w:gridSpan w:val="5"/>
            <w:tcBorders>
              <w:left w:val="single" w:sz="4" w:space="0" w:color="auto"/>
            </w:tcBorders>
            <w:vAlign w:val="center"/>
          </w:tcPr>
          <w:p w:rsidR="00F74B89" w:rsidRDefault="00F74B89" w:rsidP="00F74B89">
            <w:pPr>
              <w:pStyle w:val="TableParagraph"/>
              <w:tabs>
                <w:tab w:val="left" w:pos="2817"/>
              </w:tabs>
              <w:spacing w:line="300" w:lineRule="exact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大写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元</w:t>
            </w:r>
            <w:r>
              <w:rPr>
                <w:rFonts w:hint="eastAsia"/>
                <w:sz w:val="22"/>
                <w:szCs w:val="22"/>
              </w:rPr>
              <w:t>，小写：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元</w:t>
            </w:r>
          </w:p>
        </w:tc>
      </w:tr>
      <w:tr w:rsidR="00F74B89" w:rsidTr="00733675">
        <w:trPr>
          <w:trHeight w:val="1282"/>
        </w:trPr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F74B89" w:rsidRDefault="00F74B89" w:rsidP="00F74B89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账号</w:t>
            </w:r>
            <w:r>
              <w:rPr>
                <w:sz w:val="22"/>
                <w:szCs w:val="22"/>
              </w:rPr>
              <w:t>信息</w:t>
            </w:r>
          </w:p>
        </w:tc>
        <w:tc>
          <w:tcPr>
            <w:tcW w:w="4357" w:type="pct"/>
            <w:gridSpan w:val="5"/>
            <w:tcBorders>
              <w:left w:val="single" w:sz="4" w:space="0" w:color="auto"/>
            </w:tcBorders>
            <w:vAlign w:val="center"/>
          </w:tcPr>
          <w:p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账户名称：</w:t>
            </w:r>
            <w:r>
              <w:rPr>
                <w:rFonts w:hint="eastAsia"/>
                <w:sz w:val="22"/>
                <w:szCs w:val="22"/>
              </w:rPr>
              <w:t>中能国研（北京）电力科学研究院</w:t>
            </w:r>
          </w:p>
          <w:p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开 户 行：中国工商银行北京中环广场支行</w:t>
            </w:r>
          </w:p>
          <w:p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账 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号：0200 2095 0920 00</w:t>
            </w:r>
            <w:r>
              <w:rPr>
                <w:rFonts w:hint="eastAsia"/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213</w:t>
            </w:r>
          </w:p>
        </w:tc>
      </w:tr>
      <w:tr w:rsidR="00F74B89" w:rsidTr="00733675">
        <w:trPr>
          <w:trHeight w:val="1541"/>
        </w:trPr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F74B89" w:rsidRDefault="00F74B89" w:rsidP="00F74B89">
            <w:pPr>
              <w:pStyle w:val="TableParagraph"/>
              <w:tabs>
                <w:tab w:val="left" w:pos="947"/>
                <w:tab w:val="left" w:pos="4167"/>
              </w:tabs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  <w:r>
              <w:rPr>
                <w:sz w:val="22"/>
                <w:szCs w:val="22"/>
              </w:rPr>
              <w:t>方式</w:t>
            </w:r>
          </w:p>
        </w:tc>
        <w:tc>
          <w:tcPr>
            <w:tcW w:w="4357" w:type="pct"/>
            <w:gridSpan w:val="5"/>
            <w:tcBorders>
              <w:left w:val="single" w:sz="4" w:space="0" w:color="auto"/>
            </w:tcBorders>
            <w:vAlign w:val="center"/>
          </w:tcPr>
          <w:p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 系 人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BE3DCB">
              <w:rPr>
                <w:rFonts w:hint="eastAsia"/>
                <w:sz w:val="22"/>
                <w:szCs w:val="22"/>
              </w:rPr>
              <w:t>郭萍然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 w:rsidR="00BE3DCB">
              <w:rPr>
                <w:rFonts w:hint="eastAsia"/>
                <w:sz w:val="22"/>
                <w:szCs w:val="22"/>
              </w:rPr>
              <w:t>孙佳林</w:t>
            </w:r>
          </w:p>
          <w:p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联系电话：</w:t>
            </w:r>
            <w:r w:rsidR="00BE3DCB">
              <w:rPr>
                <w:rFonts w:hint="eastAsia"/>
                <w:sz w:val="22"/>
                <w:szCs w:val="22"/>
              </w:rPr>
              <w:t>1</w:t>
            </w:r>
            <w:r w:rsidR="00BE3DCB">
              <w:rPr>
                <w:sz w:val="22"/>
                <w:szCs w:val="22"/>
              </w:rPr>
              <w:t>3571891933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 w:rsidR="00BE3DCB">
              <w:rPr>
                <w:rFonts w:hint="eastAsia"/>
                <w:sz w:val="22"/>
                <w:szCs w:val="22"/>
              </w:rPr>
              <w:t>13146792305</w:t>
            </w:r>
            <w:r>
              <w:rPr>
                <w:rFonts w:hint="eastAsia"/>
                <w:sz w:val="22"/>
                <w:szCs w:val="22"/>
              </w:rPr>
              <w:t xml:space="preserve">  010-63351592 </w:t>
            </w:r>
          </w:p>
          <w:p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    箱：</w:t>
            </w:r>
            <w:r w:rsidR="00BE3DCB">
              <w:rPr>
                <w:rFonts w:hint="eastAsia"/>
                <w:sz w:val="22"/>
                <w:szCs w:val="22"/>
              </w:rPr>
              <w:t>guopingran</w:t>
            </w:r>
            <w:r>
              <w:rPr>
                <w:rFonts w:hint="eastAsia"/>
                <w:sz w:val="22"/>
                <w:szCs w:val="22"/>
              </w:rPr>
              <w:t xml:space="preserve">@eptc.org.cn    </w:t>
            </w:r>
            <w:r w:rsidR="00BE3DCB">
              <w:rPr>
                <w:rFonts w:hint="eastAsia"/>
                <w:sz w:val="22"/>
                <w:szCs w:val="22"/>
              </w:rPr>
              <w:t>sunjialin</w:t>
            </w:r>
            <w:r>
              <w:rPr>
                <w:rFonts w:hint="eastAsia"/>
                <w:sz w:val="22"/>
                <w:szCs w:val="22"/>
              </w:rPr>
              <w:t>@eptc.org.cn</w:t>
            </w:r>
          </w:p>
          <w:p w:rsidR="00F74B89" w:rsidRDefault="00F74B89" w:rsidP="00F74B89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地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址：北京市西城区广外大街朗琴国际大厦 </w:t>
            </w:r>
            <w:r>
              <w:rPr>
                <w:rFonts w:hint="eastAsia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座</w:t>
            </w:r>
            <w:r>
              <w:rPr>
                <w:rFonts w:hint="eastAsia"/>
                <w:sz w:val="22"/>
                <w:szCs w:val="22"/>
              </w:rPr>
              <w:t>1515</w:t>
            </w:r>
            <w:r>
              <w:rPr>
                <w:sz w:val="22"/>
                <w:szCs w:val="22"/>
              </w:rPr>
              <w:t>室（100055）</w:t>
            </w:r>
          </w:p>
        </w:tc>
      </w:tr>
    </w:tbl>
    <w:p w:rsidR="000D3E37" w:rsidRDefault="000D3E37"/>
    <w:sectPr w:rsidR="000D3E37" w:rsidSect="009E5567">
      <w:footerReference w:type="even" r:id="rId7"/>
      <w:footerReference w:type="default" r:id="rId8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D9" w:rsidRDefault="000D7FD9">
      <w:r>
        <w:separator/>
      </w:r>
    </w:p>
  </w:endnote>
  <w:endnote w:type="continuationSeparator" w:id="0">
    <w:p w:rsidR="000D7FD9" w:rsidRDefault="000D7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9685"/>
    </w:sdtPr>
    <w:sdtEndPr>
      <w:rPr>
        <w:rFonts w:ascii="Times New Roman" w:hAnsi="Times New Roman" w:cs="Times New Roman"/>
        <w:sz w:val="28"/>
        <w:szCs w:val="28"/>
      </w:rPr>
    </w:sdtEndPr>
    <w:sdtContent>
      <w:p w:rsidR="000D3E37" w:rsidRDefault="006B2902">
        <w:pPr>
          <w:pStyle w:val="a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43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438B"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 w:rsidR="00C8438B">
          <w:rPr>
            <w:rFonts w:ascii="Times New Roman" w:hAnsi="Times New Roman" w:cs="Times New Roman"/>
            <w:sz w:val="28"/>
            <w:szCs w:val="28"/>
          </w:rPr>
          <w:t xml:space="preserve"> 6 -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967568"/>
      <w:showingPlcHdr/>
    </w:sdtPr>
    <w:sdtEndPr>
      <w:rPr>
        <w:sz w:val="28"/>
        <w:szCs w:val="28"/>
      </w:rPr>
    </w:sdtEndPr>
    <w:sdtContent>
      <w:p w:rsidR="000D3E37" w:rsidRDefault="00F30531" w:rsidP="00F30531">
        <w:pPr>
          <w:pStyle w:val="a3"/>
          <w:ind w:right="180"/>
          <w:jc w:val="right"/>
          <w:rPr>
            <w:sz w:val="28"/>
            <w:szCs w:val="28"/>
          </w:rPr>
        </w:pPr>
        <w:r>
          <w:t xml:space="preserve">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D9" w:rsidRDefault="000D7FD9">
      <w:r>
        <w:separator/>
      </w:r>
    </w:p>
  </w:footnote>
  <w:footnote w:type="continuationSeparator" w:id="0">
    <w:p w:rsidR="000D7FD9" w:rsidRDefault="000D7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F06FD1"/>
    <w:rsid w:val="000167E3"/>
    <w:rsid w:val="00042618"/>
    <w:rsid w:val="000533A2"/>
    <w:rsid w:val="00084B56"/>
    <w:rsid w:val="00090A84"/>
    <w:rsid w:val="000D3E37"/>
    <w:rsid w:val="000D7FD9"/>
    <w:rsid w:val="000E67F2"/>
    <w:rsid w:val="001E1B9E"/>
    <w:rsid w:val="001E6F4E"/>
    <w:rsid w:val="002D13CA"/>
    <w:rsid w:val="003D239E"/>
    <w:rsid w:val="005C24CA"/>
    <w:rsid w:val="00602CB4"/>
    <w:rsid w:val="006A6B98"/>
    <w:rsid w:val="006B2902"/>
    <w:rsid w:val="006D0922"/>
    <w:rsid w:val="00713075"/>
    <w:rsid w:val="00733675"/>
    <w:rsid w:val="00932C66"/>
    <w:rsid w:val="009E5567"/>
    <w:rsid w:val="00A263B5"/>
    <w:rsid w:val="00B25AF3"/>
    <w:rsid w:val="00B467D2"/>
    <w:rsid w:val="00BE3DCB"/>
    <w:rsid w:val="00C8438B"/>
    <w:rsid w:val="00CE24EF"/>
    <w:rsid w:val="00D06112"/>
    <w:rsid w:val="00D13B44"/>
    <w:rsid w:val="00E70A55"/>
    <w:rsid w:val="00EA0F23"/>
    <w:rsid w:val="00F30531"/>
    <w:rsid w:val="00F74B89"/>
    <w:rsid w:val="0F3543D5"/>
    <w:rsid w:val="24357754"/>
    <w:rsid w:val="29D73E9A"/>
    <w:rsid w:val="2CBF1872"/>
    <w:rsid w:val="32E670D6"/>
    <w:rsid w:val="352C2EAA"/>
    <w:rsid w:val="39F06FD1"/>
    <w:rsid w:val="46212521"/>
    <w:rsid w:val="5AA54971"/>
    <w:rsid w:val="60123142"/>
    <w:rsid w:val="6B987B36"/>
    <w:rsid w:val="743C3F8C"/>
    <w:rsid w:val="760D2960"/>
    <w:rsid w:val="7D057BC6"/>
    <w:rsid w:val="7DBC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E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E5567"/>
    <w:rPr>
      <w:rFonts w:ascii="仿宋" w:eastAsia="仿宋" w:hAnsi="仿宋" w:cs="仿宋"/>
      <w:lang w:val="zh-CN" w:bidi="zh-CN"/>
    </w:rPr>
  </w:style>
  <w:style w:type="paragraph" w:styleId="a4">
    <w:name w:val="Balloon Text"/>
    <w:basedOn w:val="a"/>
    <w:link w:val="Char"/>
    <w:rsid w:val="00733675"/>
    <w:rPr>
      <w:sz w:val="18"/>
      <w:szCs w:val="18"/>
    </w:rPr>
  </w:style>
  <w:style w:type="character" w:customStyle="1" w:styleId="Char">
    <w:name w:val="批注框文本 Char"/>
    <w:basedOn w:val="a0"/>
    <w:link w:val="a4"/>
    <w:rsid w:val="007336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6D0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D09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张鑫</dc:creator>
  <cp:lastModifiedBy>Administrator</cp:lastModifiedBy>
  <cp:revision>5</cp:revision>
  <dcterms:created xsi:type="dcterms:W3CDTF">2022-05-27T03:38:00Z</dcterms:created>
  <dcterms:modified xsi:type="dcterms:W3CDTF">2022-12-30T01:28:00Z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