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4"/>
        <w:spacing w:before="0" w:after="0" w:line="480" w:lineRule="exact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  <w:t>表一  企业信息备案表</w:t>
      </w:r>
    </w:p>
    <w:p>
      <w:pPr>
        <w:jc w:val="right"/>
        <w:rPr>
          <w:lang w:val="ru-RU"/>
        </w:rPr>
      </w:pP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 xml:space="preserve">年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 xml:space="preserve">月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日</w:t>
      </w:r>
    </w:p>
    <w:tbl>
      <w:tblPr>
        <w:tblStyle w:val="6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1535"/>
        <w:gridCol w:w="1507"/>
        <w:gridCol w:w="1535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单位名称</w:t>
            </w:r>
          </w:p>
        </w:tc>
        <w:tc>
          <w:tcPr>
            <w:tcW w:w="67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671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统一社会信用代码</w:t>
            </w:r>
          </w:p>
        </w:tc>
        <w:tc>
          <w:tcPr>
            <w:tcW w:w="671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企业基本信息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</w:rPr>
              <w:t>企业网址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</w:rPr>
              <w:t>企业地址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rPr>
                <w:rFonts w:ascii="仿宋" w:hAnsi="仿宋" w:eastAsia="仿宋" w:cstheme="minorBidi"/>
                <w:color w:val="000000"/>
              </w:rPr>
            </w:pPr>
            <w:r>
              <w:rPr>
                <w:rFonts w:hint="eastAsia" w:ascii="仿宋" w:hAnsi="仿宋" w:eastAsia="仿宋" w:cstheme="minorBidi"/>
                <w:color w:val="000000"/>
              </w:rPr>
              <w:t>铜牌邮寄地址、</w:t>
            </w:r>
            <w:r>
              <w:rPr>
                <w:rFonts w:hint="eastAsia" w:ascii="仿宋" w:hAnsi="仿宋" w:eastAsia="仿宋" w:cstheme="minorBidi"/>
                <w:color w:val="000000"/>
                <w:lang w:eastAsia="zh-Hans"/>
              </w:rPr>
              <w:t>联系人及电话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</w:rPr>
              <w:t>成立时间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</w:rPr>
              <w:t>注册资金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</w:rPr>
            </w:pPr>
            <w:r>
              <w:rPr>
                <w:rFonts w:hint="eastAsia" w:ascii="仿宋" w:hAnsi="仿宋" w:eastAsia="仿宋" w:cstheme="minorBidi"/>
                <w:color w:val="000000"/>
              </w:rPr>
              <w:t>总 资 产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</w:rPr>
              <w:t>年营业额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</w:rPr>
              <w:t>电    话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</w:rPr>
              <w:t>传    真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2"/>
              </w:rPr>
              <w:t>法定代表人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</w:rPr>
              <w:t>姓    名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</w:rPr>
              <w:t>职    务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</w:rPr>
              <w:t>手    机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</w:rPr>
              <w:t>邮    箱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2"/>
              </w:rPr>
              <w:t>企业人员结构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</w:rPr>
              <w:t>员工总数</w:t>
            </w:r>
          </w:p>
        </w:tc>
        <w:tc>
          <w:tcPr>
            <w:tcW w:w="1507" w:type="dxa"/>
            <w:vAlign w:val="bottom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</w:rPr>
              <w:t>研发人员占比</w:t>
            </w:r>
          </w:p>
        </w:tc>
        <w:tc>
          <w:tcPr>
            <w:tcW w:w="2137" w:type="dxa"/>
            <w:vAlign w:val="bottom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2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国家高新技术企业</w:t>
            </w:r>
          </w:p>
        </w:tc>
        <w:tc>
          <w:tcPr>
            <w:tcW w:w="67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□是</w:t>
            </w:r>
            <w:r>
              <w:rPr>
                <w:rFonts w:ascii="仿宋" w:hAnsi="仿宋" w:eastAsia="仿宋" w:cstheme="minorBidi"/>
                <w:lang w:val="ru-RU"/>
              </w:rPr>
              <w:t xml:space="preserve"> </w:t>
            </w:r>
            <w:r>
              <w:rPr>
                <w:rFonts w:eastAsia="仿宋" w:asciiTheme="minorHAnsi" w:hAnsiTheme="minorHAnsi" w:cstheme="minorBidi"/>
                <w:lang w:val="ru-RU"/>
              </w:rPr>
              <w:t xml:space="preserve">               </w:t>
            </w:r>
            <w:r>
              <w:rPr>
                <w:rFonts w:ascii="仿宋" w:hAnsi="仿宋" w:eastAsia="仿宋" w:cstheme="minorBidi"/>
                <w:lang w:val="ru-RU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企业类型</w:t>
            </w:r>
          </w:p>
        </w:tc>
        <w:tc>
          <w:tcPr>
            <w:tcW w:w="6714" w:type="dxa"/>
            <w:gridSpan w:val="4"/>
            <w:vAlign w:val="center"/>
          </w:tcPr>
          <w:p>
            <w:pPr>
              <w:ind w:firstLine="315" w:firstLineChars="150"/>
              <w:rPr>
                <w:rFonts w:eastAsia="仿宋" w:asciiTheme="minorHAnsi" w:hAnsiTheme="minorHAnsi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□国有企业</w:t>
            </w:r>
            <w:r>
              <w:rPr>
                <w:rFonts w:ascii="仿宋" w:hAnsi="仿宋" w:eastAsia="仿宋" w:cstheme="minorBidi"/>
                <w:lang w:val="ru-RU"/>
              </w:rPr>
              <w:t xml:space="preserve">   </w:t>
            </w:r>
            <w:r>
              <w:rPr>
                <w:rFonts w:eastAsia="仿宋" w:asciiTheme="minorHAnsi" w:hAnsiTheme="minorHAnsi" w:cstheme="minorBidi"/>
                <w:lang w:val="ru-RU"/>
              </w:rPr>
              <w:t xml:space="preserve">      </w:t>
            </w:r>
            <w:r>
              <w:rPr>
                <w:rFonts w:ascii="仿宋" w:hAnsi="仿宋" w:eastAsia="仿宋" w:cstheme="minorBidi"/>
                <w:lang w:val="ru-RU"/>
              </w:rPr>
              <w:t xml:space="preserve"> □集体所有制  </w:t>
            </w:r>
            <w:r>
              <w:rPr>
                <w:rFonts w:eastAsia="仿宋" w:asciiTheme="minorHAnsi" w:hAnsiTheme="minorHAnsi" w:cstheme="minorBidi"/>
                <w:lang w:val="ru-RU"/>
              </w:rPr>
              <w:t xml:space="preserve">   </w:t>
            </w:r>
            <w:r>
              <w:rPr>
                <w:rFonts w:ascii="仿宋" w:hAnsi="仿宋" w:eastAsia="仿宋" w:cstheme="minorBidi"/>
                <w:lang w:val="ru-RU"/>
              </w:rPr>
              <w:t xml:space="preserve">  □股份制企业</w:t>
            </w:r>
          </w:p>
          <w:p>
            <w:pPr>
              <w:ind w:firstLine="315" w:firstLineChars="150"/>
              <w:rPr>
                <w:rFonts w:eastAsia="仿宋" w:asciiTheme="minorHAnsi" w:hAnsiTheme="minorHAnsi" w:cstheme="minorBidi"/>
                <w:lang w:val="ru-RU"/>
              </w:rPr>
            </w:pPr>
            <w:r>
              <w:rPr>
                <w:rFonts w:ascii="仿宋" w:hAnsi="仿宋" w:eastAsia="仿宋" w:cstheme="minorBidi"/>
                <w:lang w:val="ru-RU"/>
              </w:rPr>
              <w:t>□有限合伙企业</w:t>
            </w:r>
            <w:r>
              <w:rPr>
                <w:rFonts w:hint="eastAsia" w:ascii="仿宋" w:hAnsi="仿宋" w:eastAsia="仿宋" w:cstheme="minorBidi"/>
                <w:lang w:val="ru-RU"/>
              </w:rPr>
              <w:t xml:space="preserve"> </w:t>
            </w:r>
            <w:r>
              <w:rPr>
                <w:rFonts w:eastAsia="仿宋" w:asciiTheme="minorHAnsi" w:hAnsiTheme="minorHAnsi" w:cstheme="minorBidi"/>
                <w:lang w:val="ru-RU"/>
              </w:rPr>
              <w:t xml:space="preserve">     </w:t>
            </w:r>
            <w:r>
              <w:rPr>
                <w:rFonts w:ascii="仿宋" w:hAnsi="仿宋" w:eastAsia="仿宋" w:cstheme="minorBidi"/>
                <w:lang w:val="ru-RU"/>
              </w:rPr>
              <w:t xml:space="preserve">□联营企业   </w:t>
            </w:r>
            <w:r>
              <w:rPr>
                <w:rFonts w:eastAsia="仿宋" w:asciiTheme="minorHAnsi" w:hAnsiTheme="minorHAnsi" w:cstheme="minorBidi"/>
                <w:lang w:val="ru-RU"/>
              </w:rPr>
              <w:t xml:space="preserve">     </w:t>
            </w:r>
            <w:r>
              <w:rPr>
                <w:rFonts w:ascii="仿宋" w:hAnsi="仿宋" w:eastAsia="仿宋" w:cstheme="minorBidi"/>
                <w:lang w:val="ru-RU"/>
              </w:rPr>
              <w:t xml:space="preserve"> □私营企业</w:t>
            </w:r>
          </w:p>
          <w:p>
            <w:pPr>
              <w:ind w:firstLine="315" w:firstLineChars="150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ascii="仿宋" w:hAnsi="仿宋" w:eastAsia="仿宋" w:cstheme="minorBidi"/>
                <w:lang w:val="ru-RU"/>
              </w:rPr>
              <w:t xml:space="preserve">□外商投资企业 </w:t>
            </w:r>
            <w:r>
              <w:rPr>
                <w:rFonts w:eastAsia="仿宋" w:asciiTheme="minorHAnsi" w:hAnsiTheme="minorHAnsi" w:cstheme="minorBidi"/>
                <w:lang w:val="ru-RU"/>
              </w:rPr>
              <w:t xml:space="preserve">    </w:t>
            </w:r>
            <w:r>
              <w:rPr>
                <w:rFonts w:ascii="仿宋" w:hAnsi="仿宋" w:eastAsia="仿宋" w:cstheme="minorBidi"/>
                <w:lang w:val="ru-RU"/>
              </w:rPr>
              <w:t xml:space="preserve"> □个人独资企业</w:t>
            </w:r>
            <w:r>
              <w:rPr>
                <w:rFonts w:hint="eastAsia" w:ascii="仿宋" w:hAnsi="仿宋" w:eastAsia="仿宋" w:cstheme="minorBidi"/>
                <w:lang w:val="ru-RU"/>
              </w:rPr>
              <w:t xml:space="preserve"> </w:t>
            </w:r>
            <w:r>
              <w:rPr>
                <w:rFonts w:eastAsia="仿宋" w:asciiTheme="minorHAnsi" w:hAnsiTheme="minorHAnsi" w:cstheme="minorBidi"/>
                <w:lang w:val="ru-RU"/>
              </w:rPr>
              <w:t xml:space="preserve">    </w:t>
            </w:r>
            <w:r>
              <w:rPr>
                <w:rFonts w:ascii="仿宋" w:hAnsi="仿宋" w:eastAsia="仿宋" w:cstheme="minorBidi"/>
                <w:lang w:val="ru-RU"/>
              </w:rPr>
              <w:t>□港、澳、台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是否上市</w:t>
            </w:r>
          </w:p>
        </w:tc>
        <w:tc>
          <w:tcPr>
            <w:tcW w:w="6714" w:type="dxa"/>
            <w:gridSpan w:val="4"/>
            <w:vAlign w:val="center"/>
          </w:tcPr>
          <w:p>
            <w:pPr>
              <w:ind w:firstLine="420" w:firstLineChars="200"/>
              <w:rPr>
                <w:rFonts w:eastAsia="仿宋" w:asciiTheme="minorHAnsi" w:hAnsiTheme="minorHAnsi" w:cstheme="minorBidi"/>
                <w:u w:val="single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□是，股票代码：</w:t>
            </w:r>
            <w:r>
              <w:rPr>
                <w:rFonts w:hint="eastAsia" w:ascii="仿宋" w:hAnsi="仿宋" w:eastAsia="仿宋" w:cstheme="minorBidi"/>
                <w:u w:val="single"/>
                <w:lang w:val="ru-RU"/>
              </w:rPr>
              <w:t xml:space="preserve"> </w:t>
            </w:r>
            <w:r>
              <w:rPr>
                <w:rFonts w:eastAsia="仿宋" w:asciiTheme="minorHAnsi" w:hAnsiTheme="minorHAnsi" w:cstheme="minorBidi"/>
                <w:u w:val="single"/>
                <w:lang w:val="ru-RU"/>
              </w:rPr>
              <w:t xml:space="preserve">        </w:t>
            </w:r>
          </w:p>
          <w:p>
            <w:pPr>
              <w:ind w:firstLine="420" w:firstLineChars="200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□否，近三年是否有上市计划：□是</w:t>
            </w:r>
            <w:r>
              <w:rPr>
                <w:rFonts w:ascii="仿宋" w:hAnsi="仿宋" w:eastAsia="仿宋" w:cstheme="minorBidi"/>
                <w:lang w:val="ru-RU"/>
              </w:rPr>
              <w:t xml:space="preserve">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公司简介</w:t>
            </w:r>
          </w:p>
        </w:tc>
        <w:tc>
          <w:tcPr>
            <w:tcW w:w="6714" w:type="dxa"/>
            <w:gridSpan w:val="4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（可另附页）</w:t>
            </w:r>
          </w:p>
          <w:p>
            <w:pPr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bCs/>
                <w:sz w:val="22"/>
              </w:rPr>
              <w:t>业务经营范围</w:t>
            </w:r>
          </w:p>
        </w:tc>
        <w:tc>
          <w:tcPr>
            <w:tcW w:w="6714" w:type="dxa"/>
            <w:gridSpan w:val="4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Cs/>
                <w:sz w:val="22"/>
              </w:rPr>
            </w:pPr>
            <w:r>
              <w:rPr>
                <w:rFonts w:hint="eastAsia" w:ascii="仿宋" w:hAnsi="仿宋" w:eastAsia="仿宋" w:cstheme="minorBidi"/>
                <w:bCs/>
                <w:sz w:val="22"/>
              </w:rPr>
              <w:t>企业资质荣誉</w:t>
            </w:r>
          </w:p>
        </w:tc>
        <w:tc>
          <w:tcPr>
            <w:tcW w:w="6714" w:type="dxa"/>
            <w:gridSpan w:val="4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优质企业资源简述</w:t>
            </w:r>
          </w:p>
          <w:p>
            <w:pPr>
              <w:jc w:val="center"/>
              <w:rPr>
                <w:rFonts w:ascii="仿宋" w:hAnsi="仿宋" w:eastAsia="仿宋" w:cstheme="minorBidi"/>
                <w:bCs/>
                <w:sz w:val="22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（如国家重点试验室等）</w:t>
            </w:r>
          </w:p>
        </w:tc>
        <w:tc>
          <w:tcPr>
            <w:tcW w:w="6714" w:type="dxa"/>
            <w:gridSpan w:val="4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核心产品销售情况</w:t>
            </w:r>
          </w:p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（可另附行）</w:t>
            </w:r>
          </w:p>
        </w:tc>
        <w:tc>
          <w:tcPr>
            <w:tcW w:w="1535" w:type="dxa"/>
            <w:vAlign w:val="center"/>
          </w:tcPr>
          <w:p>
            <w:pPr>
              <w:ind w:firstLine="210" w:firstLineChars="100"/>
              <w:rPr>
                <w:rFonts w:eastAsia="仿宋" w:asciiTheme="minorHAnsi" w:hAnsiTheme="minorHAnsi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83185</wp:posOffset>
                      </wp:positionV>
                      <wp:extent cx="934085" cy="299720"/>
                      <wp:effectExtent l="1270" t="4445" r="17145" b="1968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4085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6pt;margin-top:6.55pt;height:23.6pt;width:73.55pt;z-index:251659264;mso-width-relative:page;mso-height-relative:page;" filled="f" stroked="t" coordsize="21600,21600" o:gfxdata="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/FhNPW&#10;AAAACAEAAA8AAAAAAAAAAQAgAAAAIgAAAGRycy9kb3ducmV2LnhtbFBLAQIUABQAAAAIAIdO4kD7&#10;jGIr6QEAALUDAAAOAAAAAAAAAAEAIAAAACUBAABkcnMvZTJvRG9jLnhtbFBLBQYAAAAABgAGAFkB&#10;AACA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theme="minorBidi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-6350</wp:posOffset>
                      </wp:positionV>
                      <wp:extent cx="509270" cy="392430"/>
                      <wp:effectExtent l="3175" t="3810" r="20955" b="381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270" cy="392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.15pt;margin-top:-0.5pt;height:30.9pt;width:40.1pt;z-index:251660288;mso-width-relative:page;mso-height-relative:page;" filled="f" stroked="t" coordsize="21600,21600" o:gfxdata="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CavkC1gAA&#10;AAgBAAAPAAAAAAAAAAEAIAAAACIAAABkcnMvZG93bnJldi54bWxQSwECFAAUAAAACACHTuJA05iV&#10;aOcBAAC1AwAADgAAAAAAAAABACAAAAAlAQAAZHJzL2Uyb0RvYy54bWxQSwUGAAAAAAYABgBZAQAA&#10;fg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eastAsia="仿宋" w:asciiTheme="minorHAnsi" w:hAnsiTheme="minorHAnsi" w:cstheme="minorBidi"/>
                <w:lang w:val="ru-RU"/>
              </w:rPr>
              <w:t xml:space="preserve">金额 </w:t>
            </w:r>
            <w:r>
              <w:rPr>
                <w:rFonts w:eastAsia="仿宋" w:asciiTheme="minorHAnsi" w:hAnsiTheme="minorHAnsi" w:cstheme="minorBidi"/>
                <w:lang w:val="ru-RU"/>
              </w:rPr>
              <w:t xml:space="preserve"> </w:t>
            </w:r>
            <w:r>
              <w:rPr>
                <w:rFonts w:hint="eastAsia" w:eastAsia="仿宋" w:asciiTheme="minorHAnsi" w:hAnsiTheme="minorHAnsi" w:cstheme="minorBidi"/>
                <w:lang w:val="ru-RU"/>
              </w:rPr>
              <w:t>年份</w:t>
            </w:r>
          </w:p>
          <w:p>
            <w:pPr>
              <w:rPr>
                <w:rFonts w:eastAsia="仿宋" w:asciiTheme="minorHAnsi" w:hAnsiTheme="minorHAnsi" w:cstheme="minorBidi"/>
                <w:lang w:val="ru-RU"/>
              </w:rPr>
            </w:pPr>
            <w:r>
              <w:rPr>
                <w:rFonts w:hint="eastAsia" w:eastAsia="仿宋" w:asciiTheme="minorHAnsi" w:hAnsiTheme="minorHAnsi" w:cstheme="minorBidi"/>
                <w:lang w:val="ru-RU"/>
              </w:rPr>
              <w:t>产品种类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2"/>
              </w:rPr>
              <w:t>2021年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2"/>
              </w:rPr>
              <w:t>2020年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2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07" w:type="dxa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2137" w:type="dxa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Cs w:val="21"/>
                <w:lang w:val="ru-RU"/>
              </w:rPr>
            </w:pPr>
          </w:p>
        </w:tc>
        <w:tc>
          <w:tcPr>
            <w:tcW w:w="1507" w:type="dxa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2137" w:type="dxa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Cs w:val="21"/>
                <w:lang w:val="ru-RU"/>
              </w:rPr>
            </w:pPr>
          </w:p>
        </w:tc>
        <w:tc>
          <w:tcPr>
            <w:tcW w:w="1507" w:type="dxa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2137" w:type="dxa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Cs w:val="21"/>
                <w:lang w:val="ru-RU"/>
              </w:rPr>
            </w:pPr>
          </w:p>
        </w:tc>
        <w:tc>
          <w:tcPr>
            <w:tcW w:w="1507" w:type="dxa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2137" w:type="dxa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Cs w:val="21"/>
                <w:lang w:val="ru-RU"/>
              </w:rPr>
            </w:pPr>
          </w:p>
        </w:tc>
        <w:tc>
          <w:tcPr>
            <w:tcW w:w="1507" w:type="dxa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2137" w:type="dxa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企业重要专利、标准</w:t>
            </w:r>
          </w:p>
        </w:tc>
        <w:tc>
          <w:tcPr>
            <w:tcW w:w="67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" w:hAnsi="仿宋" w:eastAsia="仿宋" w:cstheme="minorBidi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企业信息联络员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2"/>
              </w:rPr>
              <w:t>姓名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2"/>
              </w:rPr>
              <w:t>职务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2"/>
              </w:rPr>
              <w:t>手机号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2"/>
              </w:rPr>
              <w:t>邮箱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市场部负责人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2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2"/>
              </w:rPr>
              <w:t>姓名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2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2"/>
              </w:rPr>
              <w:t>职务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2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2"/>
              </w:rPr>
              <w:t>手机号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2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2"/>
              </w:rPr>
              <w:t>邮箱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技术部负责人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2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2"/>
              </w:rPr>
              <w:t>姓名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2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2"/>
              </w:rPr>
              <w:t>职务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2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2"/>
              </w:rPr>
              <w:t>手机号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sz w:val="22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22"/>
              </w:rPr>
              <w:t>邮箱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近期对</w:t>
            </w:r>
            <w:r>
              <w:rPr>
                <w:rFonts w:hint="eastAsia" w:ascii="仿宋" w:hAnsi="仿宋" w:eastAsia="仿宋" w:cstheme="minorBidi"/>
                <w:lang w:eastAsia="zh-Hans"/>
              </w:rPr>
              <w:t>平台</w:t>
            </w:r>
            <w:r>
              <w:rPr>
                <w:rFonts w:hint="eastAsia" w:ascii="仿宋" w:hAnsi="仿宋" w:eastAsia="仿宋" w:cstheme="minorBidi"/>
                <w:lang w:val="ru-RU"/>
              </w:rPr>
              <w:t>工作的核心需求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需求1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需求</w:t>
            </w:r>
            <w:r>
              <w:rPr>
                <w:rFonts w:eastAsia="仿宋" w:asciiTheme="minorHAnsi" w:hAnsiTheme="minorHAnsi" w:cstheme="minorBidi"/>
                <w:lang w:val="ru-RU"/>
              </w:rPr>
              <w:t>2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Merge w:val="continue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需求</w:t>
            </w:r>
            <w:r>
              <w:rPr>
                <w:rFonts w:eastAsia="仿宋" w:asciiTheme="minorHAnsi" w:hAnsiTheme="minorHAnsi" w:cstheme="minorBidi"/>
                <w:lang w:val="ru-RU"/>
              </w:rPr>
              <w:t>3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rPr>
                <w:rFonts w:ascii="仿宋" w:hAnsi="仿宋" w:eastAsia="仿宋" w:cstheme="minorBidi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lang w:val="ru-RU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备注</w:t>
            </w:r>
          </w:p>
        </w:tc>
        <w:tc>
          <w:tcPr>
            <w:tcW w:w="6714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theme="minorBidi"/>
                <w:bCs/>
                <w:sz w:val="22"/>
              </w:rPr>
            </w:pPr>
            <w:r>
              <w:rPr>
                <w:rFonts w:hint="eastAsia" w:ascii="仿宋" w:hAnsi="仿宋" w:eastAsia="仿宋" w:cstheme="minorBidi"/>
                <w:lang w:val="ru-RU"/>
              </w:rPr>
              <w:t>申请企业请单独提交电子版</w:t>
            </w:r>
            <w:r>
              <w:rPr>
                <w:rFonts w:hint="eastAsia" w:ascii="仿宋" w:hAnsi="仿宋" w:eastAsia="仿宋" w:cstheme="minorBidi"/>
                <w:bCs/>
                <w:sz w:val="22"/>
              </w:rPr>
              <w:t>企业</w:t>
            </w:r>
            <w:r>
              <w:rPr>
                <w:rFonts w:ascii="仿宋" w:hAnsi="仿宋" w:eastAsia="仿宋" w:cstheme="minorBidi"/>
                <w:bCs/>
                <w:sz w:val="22"/>
              </w:rPr>
              <w:t>LOGO</w:t>
            </w:r>
            <w:r>
              <w:rPr>
                <w:rFonts w:hint="eastAsia" w:ascii="仿宋" w:hAnsi="仿宋" w:eastAsia="仿宋" w:cstheme="minorBidi"/>
                <w:bCs/>
                <w:sz w:val="22"/>
              </w:rPr>
              <w:t>至</w:t>
            </w:r>
            <w:r>
              <w:rPr>
                <w:rFonts w:ascii="仿宋" w:hAnsi="仿宋" w:eastAsia="仿宋" w:cstheme="minorBidi"/>
                <w:bCs/>
                <w:sz w:val="22"/>
              </w:rPr>
              <w:t>EPTC电力技术协作平台</w:t>
            </w:r>
            <w:r>
              <w:rPr>
                <w:rFonts w:hint="eastAsia" w:ascii="仿宋" w:hAnsi="仿宋" w:eastAsia="仿宋" w:cstheme="minorBidi"/>
                <w:bCs/>
                <w:sz w:val="22"/>
              </w:rPr>
              <w:t>秘书处。文件要求：</w:t>
            </w:r>
            <w:r>
              <w:rPr>
                <w:rFonts w:asciiTheme="minorHAnsi" w:hAnsiTheme="minorHAnsi" w:eastAsiaTheme="minorEastAsia" w:cstheme="minorBidi"/>
              </w:rPr>
              <w:t>190px*62px</w:t>
            </w:r>
            <w:r>
              <w:rPr>
                <w:rFonts w:hint="eastAsia" w:asciiTheme="minorHAnsi" w:hAnsiTheme="minorHAnsi" w:eastAsiaTheme="minorEastAsia" w:cstheme="minorBidi"/>
              </w:rPr>
              <w:t>、</w:t>
            </w:r>
            <w:r>
              <w:rPr>
                <w:rFonts w:asciiTheme="minorHAnsi" w:hAnsiTheme="minorHAnsi" w:eastAsiaTheme="minorEastAsia" w:cstheme="minorBidi"/>
              </w:rPr>
              <w:t>jpg或png</w:t>
            </w:r>
            <w:r>
              <w:rPr>
                <w:rFonts w:hint="eastAsia" w:asciiTheme="minorHAnsi" w:hAnsiTheme="minorHAnsi" w:eastAsiaTheme="minorEastAsia" w:cstheme="minorBidi"/>
              </w:rPr>
              <w:t>格式。</w:t>
            </w:r>
          </w:p>
        </w:tc>
      </w:tr>
    </w:tbl>
    <w:p>
      <w:pPr>
        <w:jc w:val="right"/>
        <w:rPr>
          <w:rFonts w:hint="eastAsia"/>
          <w:lang w:val="en-US" w:eastAsia="zh-CN"/>
        </w:rPr>
      </w:pPr>
      <w:r>
        <w:rPr>
          <w:rFonts w:hint="eastAsia" w:ascii="楷体" w:hAnsi="楷体" w:eastAsia="楷体"/>
          <w:sz w:val="24"/>
        </w:rPr>
        <w:t>E</w:t>
      </w:r>
      <w:r>
        <w:rPr>
          <w:rFonts w:ascii="楷体" w:hAnsi="楷体" w:eastAsia="楷体"/>
          <w:sz w:val="24"/>
        </w:rPr>
        <w:t>PTC</w:t>
      </w:r>
      <w:r>
        <w:rPr>
          <w:rFonts w:hint="eastAsia" w:ascii="楷体" w:hAnsi="楷体" w:eastAsia="楷体"/>
          <w:sz w:val="24"/>
        </w:rPr>
        <w:t>电力技术协作平台 编制</w:t>
      </w:r>
    </w:p>
    <w:p>
      <w:pPr>
        <w:pStyle w:val="4"/>
        <w:spacing w:before="0" w:after="0" w:line="480" w:lineRule="exact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  <w:t>表二  专家推荐表</w:t>
      </w: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191"/>
        <w:gridCol w:w="1418"/>
        <w:gridCol w:w="1275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姓    名</w:t>
            </w:r>
          </w:p>
        </w:tc>
        <w:tc>
          <w:tcPr>
            <w:tcW w:w="219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性    别</w:t>
            </w:r>
          </w:p>
        </w:tc>
        <w:tc>
          <w:tcPr>
            <w:tcW w:w="2409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照片jpg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出生年月</w:t>
            </w:r>
          </w:p>
        </w:tc>
        <w:tc>
          <w:tcPr>
            <w:tcW w:w="219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工作职务</w:t>
            </w:r>
          </w:p>
        </w:tc>
        <w:tc>
          <w:tcPr>
            <w:tcW w:w="2409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8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    历</w:t>
            </w:r>
          </w:p>
        </w:tc>
        <w:tc>
          <w:tcPr>
            <w:tcW w:w="219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技术职称</w:t>
            </w:r>
          </w:p>
        </w:tc>
        <w:tc>
          <w:tcPr>
            <w:tcW w:w="2409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480" w:lineRule="exac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8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工作部门</w:t>
            </w:r>
          </w:p>
        </w:tc>
        <w:tc>
          <w:tcPr>
            <w:tcW w:w="219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毕业院校</w:t>
            </w:r>
          </w:p>
        </w:tc>
        <w:tc>
          <w:tcPr>
            <w:tcW w:w="3685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8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工作单位</w:t>
            </w:r>
          </w:p>
        </w:tc>
        <w:tc>
          <w:tcPr>
            <w:tcW w:w="7294" w:type="dxa"/>
            <w:gridSpan w:val="5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8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通讯地址</w:t>
            </w:r>
          </w:p>
        </w:tc>
        <w:tc>
          <w:tcPr>
            <w:tcW w:w="4884" w:type="dxa"/>
            <w:gridSpan w:val="3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邮编</w:t>
            </w:r>
          </w:p>
        </w:tc>
        <w:tc>
          <w:tcPr>
            <w:tcW w:w="127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单位电话</w:t>
            </w:r>
          </w:p>
        </w:tc>
        <w:tc>
          <w:tcPr>
            <w:tcW w:w="219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传    真</w:t>
            </w:r>
          </w:p>
        </w:tc>
        <w:tc>
          <w:tcPr>
            <w:tcW w:w="3685" w:type="dxa"/>
            <w:gridSpan w:val="3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手    机</w:t>
            </w:r>
          </w:p>
        </w:tc>
        <w:tc>
          <w:tcPr>
            <w:tcW w:w="219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电子信箱</w:t>
            </w:r>
          </w:p>
        </w:tc>
        <w:tc>
          <w:tcPr>
            <w:tcW w:w="3685" w:type="dxa"/>
            <w:gridSpan w:val="3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8642" w:type="dxa"/>
            <w:gridSpan w:val="6"/>
          </w:tcPr>
          <w:p>
            <w:pPr>
              <w:spacing w:line="48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技术专长</w:t>
            </w:r>
          </w:p>
          <w:p>
            <w:pPr>
              <w:spacing w:line="480" w:lineRule="exac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spacing w:line="48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8642" w:type="dxa"/>
            <w:gridSpan w:val="6"/>
          </w:tcPr>
          <w:p>
            <w:pPr>
              <w:spacing w:line="48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个人简历（工作经历、主要成果、代表性著作及论文）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642" w:type="dxa"/>
            <w:gridSpan w:val="6"/>
          </w:tcPr>
          <w:p>
            <w:pPr>
              <w:spacing w:line="48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单位意见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公  章</w:t>
            </w:r>
          </w:p>
          <w:p>
            <w:pPr>
              <w:spacing w:line="480" w:lineRule="exact"/>
              <w:jc w:val="righ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年</w:t>
            </w:r>
            <w:r>
              <w:rPr>
                <w:rFonts w:ascii="仿宋" w:hAnsi="仿宋" w:eastAsia="仿宋"/>
                <w:bCs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Cs w:val="21"/>
              </w:rPr>
              <w:t>月</w:t>
            </w:r>
            <w:r>
              <w:rPr>
                <w:rFonts w:ascii="仿宋" w:hAnsi="仿宋" w:eastAsia="仿宋"/>
                <w:bCs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Cs w:val="21"/>
              </w:rPr>
              <w:t>日</w:t>
            </w:r>
          </w:p>
        </w:tc>
      </w:tr>
    </w:tbl>
    <w:p>
      <w:pPr>
        <w:wordWrap w:val="0"/>
        <w:jc w:val="righ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E</w:t>
      </w:r>
      <w:r>
        <w:rPr>
          <w:rFonts w:ascii="楷体" w:hAnsi="楷体" w:eastAsia="楷体"/>
          <w:sz w:val="24"/>
        </w:rPr>
        <w:t>PTC</w:t>
      </w:r>
      <w:r>
        <w:rPr>
          <w:rFonts w:hint="eastAsia" w:ascii="楷体" w:hAnsi="楷体" w:eastAsia="楷体"/>
          <w:sz w:val="24"/>
        </w:rPr>
        <w:t>电力技术协作平台 编制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Yjk3N2YwYzkxNzAwMDA2NWFjNTUxMzAzOThlZGYifQ=="/>
  </w:docVars>
  <w:rsids>
    <w:rsidRoot w:val="5CA63E2D"/>
    <w:rsid w:val="3E372B57"/>
    <w:rsid w:val="5CA6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</w:pPr>
    <w:rPr>
      <w:rFonts w:ascii="仿宋" w:hAnsi="仿宋" w:eastAsia="仿宋" w:cs="仿宋"/>
      <w:sz w:val="30"/>
      <w:szCs w:val="30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widowControl/>
      <w:spacing w:before="240" w:after="60"/>
      <w:jc w:val="center"/>
      <w:outlineLvl w:val="0"/>
    </w:pPr>
    <w:rPr>
      <w:rFonts w:ascii="Cambria" w:hAnsi="Cambria"/>
      <w:b/>
      <w:bCs/>
      <w:sz w:val="44"/>
      <w:szCs w:val="32"/>
      <w:lang w:val="ru-RU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文档格式"/>
    <w:qFormat/>
    <w:uiPriority w:val="0"/>
    <w:pPr>
      <w:spacing w:after="120" w:line="400" w:lineRule="exact"/>
      <w:ind w:firstLine="420" w:firstLineChars="200"/>
    </w:pPr>
    <w:rPr>
      <w:rFonts w:hint="default" w:eastAsia="仿宋_GB2312" w:asciiTheme="minorAscii" w:hAnsiTheme="minorAsci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516</Words>
  <Characters>552</Characters>
  <Lines>0</Lines>
  <Paragraphs>0</Paragraphs>
  <TotalTime>0</TotalTime>
  <ScaleCrop>false</ScaleCrop>
  <LinksUpToDate>false</LinksUpToDate>
  <CharactersWithSpaces>688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2023-04-25T05:51:00Z</dcterms:created>
  <dc:creator>Kyon1395200205</dc:creator>
  <cp:lastModifiedBy>Kyon1395200205</cp:lastModifiedBy>
  <dcterms:modified xsi:type="dcterms:W3CDTF">2023-04-25T05:51:39Z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EF86FF8CF34D4E32BF1828522F3C0429_11</vt:lpwstr>
  </property>
</Properties>
</file>