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spacing w:line="560" w:lineRule="exact"/>
        <w:ind w:right="30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意见征集表</w:t>
      </w:r>
    </w:p>
    <w:tbl>
      <w:tblPr>
        <w:tblStyle w:val="2"/>
        <w:tblW w:w="9357" w:type="dxa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1417"/>
        <w:gridCol w:w="1843"/>
        <w:gridCol w:w="12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填报人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填报单位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填报时间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标准大纲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Wingdings" w:hAnsi="Wingdings" w:eastAsia="等线" w:cs="宋体"/>
                <w:color w:val="000000"/>
                <w:kern w:val="0"/>
                <w:sz w:val="24"/>
              </w:rPr>
            </w:pPr>
            <w:r>
              <w:rPr>
                <w:rFonts w:ascii="Wingdings" w:hAnsi="Wingdings" w:eastAsia="等线" w:cs="宋体"/>
                <w:color w:val="000000"/>
                <w:kern w:val="0"/>
                <w:sz w:val="24"/>
              </w:rPr>
              <w:t>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带电工程企业资质认证要求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Wingdings" w:hAnsi="Wingdings" w:eastAsia="等线" w:cs="宋体"/>
                <w:color w:val="000000"/>
                <w:kern w:val="0"/>
                <w:sz w:val="24"/>
              </w:rPr>
              <w:t>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带电工程企业安全管理制度体系建设标准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Wingdings" w:hAnsi="Wingdings" w:eastAsia="等线" w:cs="宋体"/>
                <w:color w:val="000000"/>
                <w:kern w:val="0"/>
                <w:sz w:val="24"/>
              </w:rPr>
              <w:t>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带电作业人员选聘标准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Wingdings" w:hAnsi="Wingdings" w:eastAsia="等线" w:cs="宋体"/>
                <w:color w:val="000000"/>
                <w:kern w:val="0"/>
                <w:sz w:val="24"/>
              </w:rPr>
              <w:t>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带电作业人员安全教育、保命培训重点要点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Wingdings" w:hAnsi="Wingdings" w:eastAsia="等线" w:cs="宋体"/>
                <w:color w:val="000000"/>
                <w:kern w:val="0"/>
                <w:sz w:val="24"/>
              </w:rPr>
              <w:t>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带电班组规范化建设标准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Wingdings" w:hAnsi="Wingdings" w:eastAsia="等线" w:cs="宋体"/>
                <w:color w:val="000000"/>
                <w:kern w:val="0"/>
                <w:sz w:val="24"/>
              </w:rPr>
              <w:t>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带电作业库房（工器具房）建设标准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Wingdings" w:hAnsi="Wingdings" w:eastAsia="等线" w:cs="宋体"/>
                <w:color w:val="000000"/>
                <w:kern w:val="0"/>
                <w:sz w:val="24"/>
              </w:rPr>
              <w:t>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带电作业应急保障体系建设标准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Wingdings" w:hAnsi="Wingdings" w:eastAsia="等线" w:cs="宋体"/>
                <w:color w:val="000000"/>
                <w:kern w:val="0"/>
                <w:sz w:val="24"/>
              </w:rPr>
              <w:t>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带电作业承载能力评价标准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Wingdings" w:hAnsi="Wingdings" w:eastAsia="等线" w:cs="宋体"/>
                <w:color w:val="000000"/>
                <w:kern w:val="0"/>
                <w:sz w:val="24"/>
              </w:rPr>
              <w:t>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带电作业科技支撑能力建设重点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Wingdings" w:hAnsi="Wingdings" w:eastAsia="等线" w:cs="宋体"/>
                <w:color w:val="000000"/>
                <w:kern w:val="0"/>
                <w:sz w:val="24"/>
              </w:rPr>
              <w:t>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带电作业外包安全管理重点及标准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Wingdings" w:hAnsi="Wingdings" w:eastAsia="等线" w:cs="宋体"/>
                <w:color w:val="000000"/>
                <w:kern w:val="0"/>
                <w:sz w:val="24"/>
              </w:rPr>
              <w:t>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带电作业现场施工安全管控重点要点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Wingdings" w:hAnsi="Wingdings" w:eastAsia="等线" w:cs="宋体"/>
                <w:color w:val="000000"/>
                <w:kern w:val="0"/>
                <w:sz w:val="24"/>
              </w:rPr>
              <w:t>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带电工程企业隐患排查治理重点要点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Wingdings" w:hAnsi="Wingdings" w:eastAsia="等线" w:cs="宋体"/>
                <w:color w:val="000000"/>
                <w:kern w:val="0"/>
                <w:sz w:val="24"/>
              </w:rPr>
              <w:t>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其他</w:t>
            </w:r>
            <w:r>
              <w:rPr>
                <w:rFonts w:ascii="Wingdings" w:hAnsi="Wingdings" w:eastAsia="等线" w:cs="宋体"/>
                <w:color w:val="000000"/>
                <w:kern w:val="0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章节颗粒度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（请针对上述勾选项如何编写提出建议）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典型案例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（请列举出带电工程安全管理典型案例）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标准编写工作开展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（对工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作如何开展实施，工作成果如何实现等提出行动建议）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Yjk3N2YwYzkxNzAwMDA2NWFjNTUxMzAzOThlZGYifQ=="/>
  </w:docVars>
  <w:rsids>
    <w:rsidRoot w:val="38A60DA5"/>
    <w:rsid w:val="38A60DA5"/>
    <w:rsid w:val="3E37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档格式"/>
    <w:uiPriority w:val="0"/>
    <w:pPr>
      <w:spacing w:after="120" w:line="400" w:lineRule="exact"/>
      <w:ind w:firstLine="420" w:firstLineChars="200"/>
    </w:pPr>
    <w:rPr>
      <w:rFonts w:hint="default"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2023-06-08T07:13:00Z</dcterms:created>
  <dc:creator>Kyon1395200205</dc:creator>
  <cp:lastModifiedBy>Kyon1395200205</cp:lastModifiedBy>
  <dcterms:modified xsi:type="dcterms:W3CDTF">2023-06-08T07:13:36Z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49FDD9A210A945319C8F468380757719_11</vt:lpwstr>
  </property>
</Properties>
</file>