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征订回执单</w:t>
      </w:r>
    </w:p>
    <w:tbl>
      <w:tblPr>
        <w:tblStyle w:val="8"/>
        <w:tblW w:w="504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95"/>
        <w:gridCol w:w="4226"/>
        <w:gridCol w:w="1081"/>
        <w:gridCol w:w="1236"/>
        <w:gridCol w:w="1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47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订阅单位</w:t>
            </w:r>
          </w:p>
        </w:tc>
        <w:tc>
          <w:tcPr>
            <w:tcW w:w="4252" w:type="pct"/>
            <w:gridSpan w:val="4"/>
            <w:vAlign w:val="center"/>
          </w:tcPr>
          <w:p>
            <w:pPr>
              <w:pStyle w:val="1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47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收刊地址</w:t>
            </w:r>
          </w:p>
        </w:tc>
        <w:tc>
          <w:tcPr>
            <w:tcW w:w="4252" w:type="pct"/>
            <w:gridSpan w:val="4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47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收 件 人</w:t>
            </w:r>
          </w:p>
        </w:tc>
        <w:tc>
          <w:tcPr>
            <w:tcW w:w="2364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1282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747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电子邮箱</w:t>
            </w:r>
          </w:p>
        </w:tc>
        <w:tc>
          <w:tcPr>
            <w:tcW w:w="2364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联系传真</w:t>
            </w:r>
          </w:p>
        </w:tc>
        <w:tc>
          <w:tcPr>
            <w:tcW w:w="1282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47" w:type="pct"/>
            <w:gridSpan w:val="2"/>
            <w:vAlign w:val="center"/>
          </w:tcPr>
          <w:p>
            <w:pPr>
              <w:pStyle w:val="10"/>
              <w:tabs>
                <w:tab w:val="left" w:pos="974"/>
              </w:tabs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机</w:t>
            </w:r>
          </w:p>
        </w:tc>
        <w:tc>
          <w:tcPr>
            <w:tcW w:w="2364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邮</w:t>
            </w:r>
            <w:r>
              <w:rPr>
                <w:rFonts w:hint="eastAsia"/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编</w:t>
            </w:r>
          </w:p>
        </w:tc>
        <w:tc>
          <w:tcPr>
            <w:tcW w:w="1282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112" w:type="pct"/>
            <w:gridSpan w:val="3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新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书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名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录</w:t>
            </w:r>
          </w:p>
        </w:tc>
        <w:tc>
          <w:tcPr>
            <w:tcW w:w="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单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价</w:t>
            </w:r>
          </w:p>
        </w:tc>
        <w:tc>
          <w:tcPr>
            <w:tcW w:w="692" w:type="pct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订购数量</w:t>
            </w:r>
          </w:p>
        </w:tc>
        <w:tc>
          <w:tcPr>
            <w:tcW w:w="589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11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spacing w:val="-10"/>
                <w:kern w:val="2"/>
                <w:sz w:val="22"/>
                <w:szCs w:val="22"/>
                <w:lang w:val="en-US" w:eastAsia="zh-CN" w:bidi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 w:bidi="zh-CN"/>
              </w:rPr>
              <w:t>《电网企业员工岗前培训手册》</w:t>
            </w:r>
            <w:bookmarkEnd w:id="0"/>
          </w:p>
        </w:tc>
        <w:tc>
          <w:tcPr>
            <w:tcW w:w="6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default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0"/>
                <w:sz w:val="22"/>
                <w:szCs w:val="22"/>
                <w:lang w:val="en-US" w:eastAsia="zh-CN"/>
              </w:rPr>
              <w:t>118</w:t>
            </w:r>
            <w:r>
              <w:rPr>
                <w:rFonts w:hint="eastAsia"/>
                <w:spacing w:val="-10"/>
                <w:sz w:val="22"/>
                <w:szCs w:val="22"/>
                <w:lang w:val="en-US"/>
              </w:rPr>
              <w:t>元/册</w:t>
            </w:r>
          </w:p>
        </w:tc>
        <w:tc>
          <w:tcPr>
            <w:tcW w:w="6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 注：2</w:t>
            </w:r>
            <w:r>
              <w:rPr>
                <w:rFonts w:hint="eastAsia"/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册</w:t>
            </w:r>
            <w:r>
              <w:rPr>
                <w:rFonts w:hint="eastAsia"/>
                <w:sz w:val="22"/>
                <w:szCs w:val="22"/>
              </w:rPr>
              <w:t>（含）起订，</w:t>
            </w:r>
            <w:r>
              <w:rPr>
                <w:sz w:val="22"/>
                <w:szCs w:val="22"/>
              </w:rPr>
              <w:t>免邮寄费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38" w:type="pct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2851"/>
              </w:tabs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额</w:t>
            </w:r>
          </w:p>
        </w:tc>
        <w:tc>
          <w:tcPr>
            <w:tcW w:w="4361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2817"/>
              </w:tabs>
              <w:spacing w:line="300" w:lineRule="exact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大写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hint="eastAsia"/>
                <w:sz w:val="22"/>
                <w:szCs w:val="22"/>
                <w:u w:val="none"/>
              </w:rPr>
              <w:t>元</w:t>
            </w:r>
            <w:r>
              <w:rPr>
                <w:rFonts w:hint="eastAsia"/>
                <w:sz w:val="22"/>
                <w:szCs w:val="22"/>
              </w:rPr>
              <w:t>，小写：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/>
                <w:sz w:val="22"/>
                <w:szCs w:val="22"/>
                <w:u w:val="none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38" w:type="pct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账号</w:t>
            </w:r>
            <w:r>
              <w:rPr>
                <w:sz w:val="22"/>
                <w:szCs w:val="22"/>
              </w:rPr>
              <w:t>信息</w:t>
            </w:r>
          </w:p>
        </w:tc>
        <w:tc>
          <w:tcPr>
            <w:tcW w:w="4361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账户名称：</w:t>
            </w:r>
            <w:r>
              <w:rPr>
                <w:rFonts w:hint="eastAsia"/>
                <w:sz w:val="22"/>
                <w:szCs w:val="22"/>
              </w:rPr>
              <w:t>中能国研（北京）电力科学研究院</w:t>
            </w:r>
          </w:p>
          <w:p>
            <w:pPr>
              <w:pStyle w:val="1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开 户 行：中国工商银行北京中环广场支行</w:t>
            </w:r>
          </w:p>
          <w:p>
            <w:pPr>
              <w:pStyle w:val="1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账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号：0200 2095 0920 00</w:t>
            </w:r>
            <w:r>
              <w:rPr>
                <w:rFonts w:hint="eastAsia"/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38" w:type="pct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947"/>
                <w:tab w:val="left" w:pos="4167"/>
              </w:tabs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  <w:r>
              <w:rPr>
                <w:sz w:val="22"/>
                <w:szCs w:val="22"/>
              </w:rPr>
              <w:t>方式</w:t>
            </w:r>
          </w:p>
        </w:tc>
        <w:tc>
          <w:tcPr>
            <w:tcW w:w="4361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联 系 人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郭萍然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CN"/>
              </w:rPr>
              <w:t>联系电话：13571891933</w:t>
            </w:r>
          </w:p>
          <w:p>
            <w:pPr>
              <w:pStyle w:val="1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    箱：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guopingran</w:t>
            </w:r>
            <w:r>
              <w:rPr>
                <w:rFonts w:hint="eastAsia"/>
                <w:sz w:val="22"/>
                <w:szCs w:val="22"/>
              </w:rPr>
              <w:t xml:space="preserve">@eptc.org.cn    </w:t>
            </w:r>
          </w:p>
          <w:p>
            <w:pPr>
              <w:pStyle w:val="1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址：北京市西城区广外大街朗琴国际大厦 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座</w:t>
            </w:r>
            <w:r>
              <w:rPr>
                <w:rFonts w:hint="eastAsia"/>
                <w:sz w:val="22"/>
                <w:szCs w:val="22"/>
              </w:rPr>
              <w:t>1515</w:t>
            </w:r>
            <w:r>
              <w:rPr>
                <w:sz w:val="22"/>
                <w:szCs w:val="22"/>
              </w:rPr>
              <w:t>室（100055）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967568"/>
      <w:showingPlcHdr/>
    </w:sdtPr>
    <w:sdtEndPr>
      <w:rPr>
        <w:sz w:val="28"/>
        <w:szCs w:val="28"/>
      </w:rPr>
    </w:sdtEndPr>
    <w:sdtContent>
      <w:p>
        <w:pPr>
          <w:pStyle w:val="6"/>
          <w:ind w:right="180"/>
          <w:jc w:val="right"/>
          <w:rPr>
            <w:sz w:val="28"/>
            <w:szCs w:val="28"/>
          </w:rPr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4968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TI5NmQ5ODE0Zjk1NGEwY2EyYTExMzRhOWNkMzQifQ=="/>
  </w:docVars>
  <w:rsids>
    <w:rsidRoot w:val="39F06FD1"/>
    <w:rsid w:val="000167E3"/>
    <w:rsid w:val="00042618"/>
    <w:rsid w:val="000533A2"/>
    <w:rsid w:val="00084B56"/>
    <w:rsid w:val="00090A84"/>
    <w:rsid w:val="000D3E37"/>
    <w:rsid w:val="000E67F2"/>
    <w:rsid w:val="001E6F4E"/>
    <w:rsid w:val="002D13CA"/>
    <w:rsid w:val="003D239E"/>
    <w:rsid w:val="00521060"/>
    <w:rsid w:val="005C24CA"/>
    <w:rsid w:val="00602CB4"/>
    <w:rsid w:val="006A6B98"/>
    <w:rsid w:val="006D0922"/>
    <w:rsid w:val="00713075"/>
    <w:rsid w:val="00733675"/>
    <w:rsid w:val="00932C66"/>
    <w:rsid w:val="009E5567"/>
    <w:rsid w:val="00A263B5"/>
    <w:rsid w:val="00A7620D"/>
    <w:rsid w:val="00B25AF3"/>
    <w:rsid w:val="00B467D2"/>
    <w:rsid w:val="00BE3DCB"/>
    <w:rsid w:val="00C8438B"/>
    <w:rsid w:val="00CE24EF"/>
    <w:rsid w:val="00D06112"/>
    <w:rsid w:val="00D13B44"/>
    <w:rsid w:val="00E70A55"/>
    <w:rsid w:val="00EA0F23"/>
    <w:rsid w:val="00F30531"/>
    <w:rsid w:val="00F74B89"/>
    <w:rsid w:val="02E2055B"/>
    <w:rsid w:val="0362037E"/>
    <w:rsid w:val="051536FE"/>
    <w:rsid w:val="08A31273"/>
    <w:rsid w:val="0CED5CF8"/>
    <w:rsid w:val="0D6655DA"/>
    <w:rsid w:val="0E923B87"/>
    <w:rsid w:val="0F3543D5"/>
    <w:rsid w:val="139E5A2B"/>
    <w:rsid w:val="152A6126"/>
    <w:rsid w:val="1E00640A"/>
    <w:rsid w:val="1F065D18"/>
    <w:rsid w:val="24357754"/>
    <w:rsid w:val="264B40FC"/>
    <w:rsid w:val="29D73E9A"/>
    <w:rsid w:val="2CBF1872"/>
    <w:rsid w:val="32E670D6"/>
    <w:rsid w:val="352C2EAA"/>
    <w:rsid w:val="39F06FD1"/>
    <w:rsid w:val="3CDB7314"/>
    <w:rsid w:val="3F95733A"/>
    <w:rsid w:val="43166BA3"/>
    <w:rsid w:val="46212521"/>
    <w:rsid w:val="57C62FA8"/>
    <w:rsid w:val="5AA54971"/>
    <w:rsid w:val="5FF0046C"/>
    <w:rsid w:val="60123142"/>
    <w:rsid w:val="60337795"/>
    <w:rsid w:val="62EB323C"/>
    <w:rsid w:val="63956B1C"/>
    <w:rsid w:val="66306166"/>
    <w:rsid w:val="6B987B36"/>
    <w:rsid w:val="6E6B269B"/>
    <w:rsid w:val="73D3512A"/>
    <w:rsid w:val="743C3F8C"/>
    <w:rsid w:val="760D2960"/>
    <w:rsid w:val="7D057BC6"/>
    <w:rsid w:val="7DB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1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1"/>
    <w:basedOn w:val="1"/>
    <w:next w:val="1"/>
    <w:qFormat/>
    <w:uiPriority w:val="0"/>
    <w:pPr>
      <w:jc w:val="center"/>
      <w:outlineLvl w:val="0"/>
    </w:pPr>
    <w:rPr>
      <w:rFonts w:ascii="Arial" w:hAnsi="Arial" w:eastAsia="黑体"/>
      <w:b/>
      <w:szCs w:val="22"/>
    </w:rPr>
  </w:style>
  <w:style w:type="paragraph" w:styleId="3">
    <w:name w:val="Body Text"/>
    <w:basedOn w:val="1"/>
    <w:next w:val="4"/>
    <w:unhideWhenUsed/>
    <w:qFormat/>
    <w:uiPriority w:val="1"/>
    <w:rPr>
      <w:rFonts w:hint="default"/>
      <w:sz w:val="24"/>
      <w:szCs w:val="24"/>
    </w:rPr>
  </w:style>
  <w:style w:type="paragraph" w:styleId="4">
    <w:name w:val="Title"/>
    <w:basedOn w:val="1"/>
    <w:next w:val="1"/>
    <w:unhideWhenUsed/>
    <w:qFormat/>
    <w:uiPriority w:val="1"/>
    <w:pPr>
      <w:spacing w:before="199"/>
      <w:ind w:left="1098" w:right="1236"/>
      <w:jc w:val="center"/>
    </w:pPr>
    <w:rPr>
      <w:rFonts w:hint="default"/>
      <w:sz w:val="56"/>
      <w:szCs w:val="56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1">
    <w:name w:val="批注框文本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920</Characters>
  <Lines>7</Lines>
  <Paragraphs>2</Paragraphs>
  <TotalTime>2</TotalTime>
  <ScaleCrop>false</ScaleCrop>
  <LinksUpToDate>false</LinksUpToDate>
  <CharactersWithSpaces>1026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2022-05-27T03:38:00Z</dcterms:created>
  <dc:creator>张鑫</dc:creator>
  <cp:lastModifiedBy>芝麻汤圆</cp:lastModifiedBy>
  <cp:lastPrinted>2023-02-22T09:52:00Z</cp:lastPrinted>
  <dcterms:modified xsi:type="dcterms:W3CDTF">2023-12-21T07:28:26Z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472341B6162A4A7A9E090F980E453152_13</vt:lpwstr>
  </property>
</Properties>
</file>