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spacing w:after="120" w:afterLines="50" w:line="520" w:lineRule="exact"/>
        <w:jc w:val="center"/>
        <w:rPr>
          <w:rFonts w:ascii="方正小标宋简体" w:hAnsi="黑体" w:eastAsia="方正小标宋简体"/>
          <w:sz w:val="32"/>
          <w:szCs w:val="32"/>
        </w:rPr>
      </w:pPr>
      <w:bookmarkStart w:id="0" w:name="_GoBack"/>
      <w:r>
        <w:rPr>
          <w:rFonts w:ascii="方正小标宋简体" w:hAnsi="黑体" w:eastAsia="方正小标宋简体"/>
          <w:sz w:val="32"/>
          <w:szCs w:val="32"/>
        </w:rPr>
        <w:t>2024</w:t>
      </w:r>
      <w:r>
        <w:rPr>
          <w:rFonts w:hint="eastAsia" w:ascii="方正小标宋简体" w:hAnsi="黑体" w:eastAsia="方正小标宋简体"/>
          <w:sz w:val="32"/>
          <w:szCs w:val="32"/>
        </w:rPr>
        <w:t>年直流电源系统技术创新成果申报表</w:t>
      </w:r>
      <w:bookmarkEnd w:id="0"/>
    </w:p>
    <w:tbl>
      <w:tblPr>
        <w:tblStyle w:val="2"/>
        <w:tblW w:w="8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969"/>
        <w:gridCol w:w="1985"/>
        <w:gridCol w:w="3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632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申报企业基本信息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7062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pacing w:val="75"/>
                <w:kern w:val="0"/>
                <w:sz w:val="22"/>
                <w:fitText w:val="960" w:id="516500205"/>
              </w:rPr>
              <w:t>联系</w:t>
            </w:r>
            <w:r>
              <w:rPr>
                <w:rFonts w:hint="eastAsia" w:ascii="仿宋" w:hAnsi="仿宋" w:eastAsia="仿宋" w:cs="宋体"/>
                <w:color w:val="000000"/>
                <w:spacing w:val="0"/>
                <w:kern w:val="0"/>
                <w:sz w:val="22"/>
                <w:fitText w:val="960" w:id="516500205"/>
              </w:rPr>
              <w:t>人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pacing w:val="13"/>
                <w:kern w:val="0"/>
                <w:sz w:val="22"/>
                <w:fitText w:val="960" w:id="1313939052"/>
              </w:rPr>
              <w:t>联系电</w:t>
            </w:r>
            <w:r>
              <w:rPr>
                <w:rFonts w:hint="eastAsia" w:ascii="仿宋" w:hAnsi="仿宋" w:eastAsia="仿宋" w:cs="宋体"/>
                <w:color w:val="000000"/>
                <w:spacing w:val="1"/>
                <w:kern w:val="0"/>
                <w:sz w:val="22"/>
                <w:fitText w:val="960" w:id="1313939052"/>
              </w:rPr>
              <w:t>话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6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pacing w:val="260"/>
                <w:kern w:val="0"/>
                <w:sz w:val="22"/>
                <w:fitText w:val="960" w:id="1985753315"/>
              </w:rPr>
              <w:t>邮</w:t>
            </w:r>
            <w:r>
              <w:rPr>
                <w:rFonts w:hint="eastAsia" w:ascii="仿宋" w:hAnsi="仿宋" w:eastAsia="仿宋" w:cs="宋体"/>
                <w:color w:val="000000"/>
                <w:spacing w:val="0"/>
                <w:kern w:val="0"/>
                <w:sz w:val="22"/>
                <w:fitText w:val="960" w:id="1985753315"/>
              </w:rPr>
              <w:t>箱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6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pacing w:val="260"/>
                <w:kern w:val="0"/>
                <w:sz w:val="22"/>
                <w:fitText w:val="960" w:id="460935827"/>
              </w:rPr>
              <w:t>传</w:t>
            </w:r>
            <w:r>
              <w:rPr>
                <w:rFonts w:hint="eastAsia" w:ascii="仿宋" w:hAnsi="仿宋" w:eastAsia="仿宋" w:cs="宋体"/>
                <w:color w:val="000000"/>
                <w:spacing w:val="0"/>
                <w:kern w:val="0"/>
                <w:sz w:val="22"/>
                <w:fitText w:val="960" w:id="460935827"/>
              </w:rPr>
              <w:t>真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63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技术创新成果情况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成果名称</w:t>
            </w:r>
          </w:p>
        </w:tc>
        <w:tc>
          <w:tcPr>
            <w:tcW w:w="7062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成果完成人</w:t>
            </w:r>
          </w:p>
        </w:tc>
        <w:tc>
          <w:tcPr>
            <w:tcW w:w="7062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完成人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7062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发展阶段</w:t>
            </w:r>
          </w:p>
        </w:tc>
        <w:tc>
          <w:tcPr>
            <w:tcW w:w="7062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初期阶段</w:t>
            </w:r>
            <w:r>
              <w:rPr>
                <w:rFonts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□中期阶段       </w:t>
            </w:r>
            <w:r>
              <w:rPr>
                <w:rFonts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成熟应用阶段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研究背景</w:t>
            </w:r>
          </w:p>
        </w:tc>
        <w:tc>
          <w:tcPr>
            <w:tcW w:w="7062" w:type="dxa"/>
            <w:gridSpan w:val="3"/>
            <w:shd w:val="clear" w:color="auto" w:fill="auto"/>
            <w:noWrap/>
          </w:tcPr>
          <w:p>
            <w:pPr>
              <w:spacing w:line="360" w:lineRule="atLeast"/>
              <w:rPr>
                <w:rFonts w:ascii="华文仿宋" w:hAnsi="华文仿宋" w:eastAsia="华文仿宋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针对问题现状，</w:t>
            </w:r>
            <w:r>
              <w:rPr>
                <w:rFonts w:ascii="华文仿宋" w:hAnsi="华文仿宋" w:eastAsia="华文仿宋"/>
              </w:rPr>
              <w:t>简述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研究背景</w:t>
            </w:r>
            <w:r>
              <w:rPr>
                <w:rFonts w:hint="eastAsia" w:ascii="华文仿宋" w:hAnsi="华文仿宋" w:eastAsia="华文仿宋"/>
              </w:rPr>
              <w:t>，介绍国内外相关现状，解析</w:t>
            </w:r>
            <w:r>
              <w:rPr>
                <w:rFonts w:ascii="华文仿宋" w:hAnsi="华文仿宋" w:eastAsia="华文仿宋"/>
              </w:rPr>
              <w:t>解决问题的思路</w:t>
            </w:r>
            <w:r>
              <w:rPr>
                <w:rFonts w:hint="eastAsia" w:ascii="华文仿宋" w:hAnsi="华文仿宋" w:eastAsia="华文仿宋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成果介绍</w:t>
            </w:r>
          </w:p>
        </w:tc>
        <w:tc>
          <w:tcPr>
            <w:tcW w:w="7062" w:type="dxa"/>
            <w:gridSpan w:val="3"/>
            <w:shd w:val="clear" w:color="auto" w:fill="auto"/>
            <w:noWrap/>
          </w:tcPr>
          <w:p>
            <w:pPr>
              <w:spacing w:line="360" w:lineRule="atLeast"/>
              <w:rPr>
                <w:rFonts w:ascii="华文仿宋" w:hAnsi="华文仿宋" w:eastAsia="华文仿宋"/>
              </w:rPr>
            </w:pPr>
            <w:r>
              <w:rPr>
                <w:rFonts w:ascii="华文仿宋" w:hAnsi="华文仿宋" w:eastAsia="华文仿宋"/>
              </w:rPr>
              <w:t>阐明</w:t>
            </w:r>
            <w:r>
              <w:rPr>
                <w:rFonts w:hint="eastAsia" w:ascii="华文仿宋" w:hAnsi="华文仿宋" w:eastAsia="华文仿宋"/>
              </w:rPr>
              <w:t>成果</w:t>
            </w:r>
            <w:r>
              <w:rPr>
                <w:rFonts w:ascii="华文仿宋" w:hAnsi="华文仿宋" w:eastAsia="华文仿宋"/>
              </w:rPr>
              <w:t>研究目标和总体</w:t>
            </w:r>
            <w:r>
              <w:rPr>
                <w:rFonts w:hint="eastAsia" w:ascii="华文仿宋" w:hAnsi="华文仿宋" w:eastAsia="华文仿宋"/>
              </w:rPr>
              <w:t>思</w:t>
            </w:r>
            <w:r>
              <w:rPr>
                <w:rFonts w:ascii="华文仿宋" w:hAnsi="华文仿宋" w:eastAsia="华文仿宋"/>
              </w:rPr>
              <w:t>路，详细阐述每个方向、每个步骤的研究工作内容，以及所取得的成果形式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（可附成果、原理图）</w:t>
            </w:r>
            <w:r>
              <w:rPr>
                <w:rFonts w:ascii="华文仿宋" w:hAnsi="华文仿宋" w:eastAsia="华文仿宋"/>
              </w:rPr>
              <w:t>。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应用效果</w:t>
            </w:r>
          </w:p>
        </w:tc>
        <w:tc>
          <w:tcPr>
            <w:tcW w:w="7062" w:type="dxa"/>
            <w:gridSpan w:val="3"/>
            <w:shd w:val="clear" w:color="auto" w:fill="auto"/>
            <w:noWrap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针对现场应用及实施过程中的效果进行论述。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推广价值</w:t>
            </w:r>
          </w:p>
        </w:tc>
        <w:tc>
          <w:tcPr>
            <w:tcW w:w="7062" w:type="dxa"/>
            <w:gridSpan w:val="3"/>
            <w:shd w:val="clear" w:color="auto" w:fill="auto"/>
            <w:noWrap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推广前景描述（从市场价值、经济价值、技术解决措施等方面论述；</w:t>
            </w:r>
            <w:r>
              <w:rPr>
                <w:rFonts w:ascii="华文仿宋" w:hAnsi="华文仿宋" w:eastAsia="华文仿宋"/>
              </w:rPr>
              <w:t>推广</w:t>
            </w:r>
            <w:r>
              <w:rPr>
                <w:rFonts w:hint="eastAsia" w:ascii="华文仿宋" w:hAnsi="华文仿宋" w:eastAsia="华文仿宋"/>
              </w:rPr>
              <w:t>应用前景</w:t>
            </w:r>
            <w:r>
              <w:rPr>
                <w:rFonts w:ascii="华文仿宋" w:hAnsi="华文仿宋" w:eastAsia="华文仿宋"/>
              </w:rPr>
              <w:t>情况及预期</w:t>
            </w:r>
            <w:r>
              <w:rPr>
                <w:rFonts w:hint="eastAsia" w:ascii="华文仿宋" w:hAnsi="华文仿宋" w:eastAsia="华文仿宋"/>
              </w:rPr>
              <w:t>效益分析、评述，可能存在的障碍及风险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）。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创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新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点</w:t>
            </w:r>
          </w:p>
        </w:tc>
        <w:tc>
          <w:tcPr>
            <w:tcW w:w="7062" w:type="dxa"/>
            <w:gridSpan w:val="3"/>
            <w:shd w:val="clear" w:color="auto" w:fill="auto"/>
            <w:noWrap/>
          </w:tcPr>
          <w:p>
            <w:pPr>
              <w:spacing w:line="360" w:lineRule="atLeast"/>
              <w:rPr>
                <w:rFonts w:ascii="华文仿宋" w:hAnsi="华文仿宋" w:eastAsia="华文仿宋"/>
              </w:rPr>
            </w:pPr>
            <w:r>
              <w:rPr>
                <w:rFonts w:ascii="华文仿宋" w:hAnsi="华文仿宋" w:eastAsia="华文仿宋"/>
              </w:rPr>
              <w:t>对</w:t>
            </w:r>
            <w:r>
              <w:rPr>
                <w:rFonts w:hint="eastAsia" w:ascii="华文仿宋" w:hAnsi="华文仿宋" w:eastAsia="华文仿宋"/>
              </w:rPr>
              <w:t>成果的</w:t>
            </w:r>
            <w:r>
              <w:rPr>
                <w:rFonts w:ascii="华文仿宋" w:hAnsi="华文仿宋" w:eastAsia="华文仿宋"/>
              </w:rPr>
              <w:t>主要创新点进行阐述。</w:t>
            </w:r>
            <w:r>
              <w:rPr>
                <w:rFonts w:hint="eastAsia" w:ascii="华文仿宋" w:hAnsi="华文仿宋" w:eastAsia="华文仿宋"/>
              </w:rPr>
              <w:t>在开发过程中解决的难题并取得的突破。</w:t>
            </w:r>
          </w:p>
          <w:p>
            <w:pPr>
              <w:spacing w:line="360" w:lineRule="atLeast"/>
              <w:rPr>
                <w:rFonts w:ascii="华文仿宋" w:hAnsi="华文仿宋" w:eastAsia="华文仿宋"/>
              </w:rPr>
            </w:pPr>
            <w:r>
              <w:rPr>
                <w:rFonts w:ascii="华文仿宋" w:hAnsi="华文仿宋" w:eastAsia="华文仿宋"/>
              </w:rPr>
              <w:t>主要创新点应按照重要程度排序。每项主要创新点应首先用一段文字阐述创新具体内容及取得效果，然后注明创新点的旁证材料，如标准、著作、论文等。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专利申请或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授权情况</w:t>
            </w:r>
          </w:p>
        </w:tc>
        <w:tc>
          <w:tcPr>
            <w:tcW w:w="7062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5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企业申报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062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/>
              </w:rPr>
              <w:t>本单位</w:t>
            </w:r>
            <w:r>
              <w:rPr>
                <w:rFonts w:hint="eastAsia" w:ascii="华文仿宋" w:hAnsi="华文仿宋" w:eastAsia="华文仿宋" w:cs="Courier New"/>
                <w:szCs w:val="24"/>
              </w:rPr>
              <w:t>承诺所提供的材料真实有效，且不存在任何侵犯他人知识产权的情形，</w:t>
            </w:r>
            <w:r>
              <w:rPr>
                <w:rFonts w:hint="eastAsia" w:ascii="华文仿宋" w:hAnsi="华文仿宋" w:eastAsia="华文仿宋"/>
              </w:rPr>
              <w:t>并对其真实性负责。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ind w:right="826" w:firstLine="3300" w:firstLineChars="1500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完成单位（盖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章）：</w:t>
            </w:r>
          </w:p>
          <w:p>
            <w:pPr>
              <w:widowControl/>
              <w:wordWrap w:val="0"/>
              <w:spacing w:line="360" w:lineRule="exact"/>
              <w:ind w:right="615" w:firstLine="480"/>
              <w:jc w:val="righ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Yjk3N2YwYzkxNzAwMDA2NWFjNTUxMzAzOThlZGYifQ=="/>
  </w:docVars>
  <w:rsids>
    <w:rsidRoot w:val="116A520F"/>
    <w:rsid w:val="116A520F"/>
    <w:rsid w:val="3E3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档格式"/>
    <w:uiPriority w:val="0"/>
    <w:pPr>
      <w:spacing w:after="120" w:line="400" w:lineRule="exact"/>
      <w:ind w:firstLine="420" w:firstLineChars="200"/>
    </w:pPr>
    <w:rPr>
      <w:rFonts w:hint="default" w:eastAsia="仿宋_GB2312" w:asciiTheme="minorAscii" w:hAnsiTheme="minorAscii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2024-01-03T08:26:00Z</dcterms:created>
  <dc:creator>MSI-NB</dc:creator>
  <cp:lastModifiedBy>MSI-NB</cp:lastModifiedBy>
  <dcterms:modified xsi:type="dcterms:W3CDTF">2024-01-03T08:27:12Z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B561D6309BE8400AA93F0ED821BF2B7B_11</vt:lpwstr>
  </property>
</Properties>
</file>