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 w:rightChars="100"/>
        <w:rPr>
          <w:rFonts w:ascii="仿宋" w:hAnsi="仿宋" w:eastAsia="黑体" w:cs="Cambria"/>
          <w:b/>
          <w:bCs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spacing w:after="156" w:afterLines="50" w:line="560" w:lineRule="exact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能源互联网典型示范工程案例征集表</w:t>
      </w:r>
    </w:p>
    <w:tbl>
      <w:tblPr>
        <w:tblStyle w:val="3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 目 名 称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SimSun-Identity-H"/>
                <w:color w:val="000000"/>
                <w:sz w:val="22"/>
              </w:rPr>
              <w:t>申 报 单 位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pacing w:val="8"/>
                <w:sz w:val="22"/>
              </w:rPr>
            </w:pPr>
            <w:r>
              <w:rPr>
                <w:rFonts w:hint="eastAsia" w:ascii="宋体" w:hAnsi="宋体" w:eastAsia="宋体" w:cs="SimSun-Identity-H"/>
                <w:color w:val="000000"/>
                <w:spacing w:val="8"/>
                <w:sz w:val="22"/>
              </w:rPr>
              <w:t>联</w:t>
            </w:r>
            <w:r>
              <w:rPr>
                <w:rFonts w:ascii="宋体" w:hAnsi="宋体" w:eastAsia="宋体" w:cs="SimSun-Identity-H"/>
                <w:color w:val="000000"/>
                <w:spacing w:val="8"/>
                <w:sz w:val="22"/>
              </w:rPr>
              <w:t xml:space="preserve">  </w:t>
            </w:r>
            <w:r>
              <w:rPr>
                <w:rFonts w:hint="eastAsia" w:ascii="宋体" w:hAnsi="宋体" w:eastAsia="宋体" w:cs="SimSun-Identity-H"/>
                <w:color w:val="000000"/>
                <w:spacing w:val="8"/>
                <w:sz w:val="22"/>
              </w:rPr>
              <w:t>系</w:t>
            </w:r>
            <w:r>
              <w:rPr>
                <w:rFonts w:ascii="宋体" w:hAnsi="宋体" w:eastAsia="宋体" w:cs="SimSun-Identity-H"/>
                <w:color w:val="000000"/>
                <w:spacing w:val="8"/>
                <w:sz w:val="22"/>
              </w:rPr>
              <w:t xml:space="preserve">  </w:t>
            </w:r>
            <w:r>
              <w:rPr>
                <w:rFonts w:hint="eastAsia" w:ascii="宋体" w:hAnsi="宋体" w:eastAsia="宋体" w:cs="SimSun-Identity-H"/>
                <w:color w:val="000000"/>
                <w:spacing w:val="8"/>
                <w:sz w:val="22"/>
              </w:rPr>
              <w:t>人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SimSun-Identity-H"/>
                <w:color w:val="000000"/>
                <w:sz w:val="22"/>
              </w:rPr>
              <w:t>联 系 电 话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SimSun-Identity-H"/>
                <w:color w:val="000000"/>
                <w:sz w:val="22"/>
              </w:rPr>
            </w:pPr>
            <w:r>
              <w:rPr>
                <w:rFonts w:hint="eastAsia" w:ascii="宋体" w:hAnsi="宋体" w:eastAsia="宋体" w:cs="SimSun-Identity-H"/>
                <w:color w:val="000000"/>
                <w:sz w:val="22"/>
              </w:rPr>
              <w:t>联 系 邮 箱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项目实施单位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8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 w:cs="Times New Roman"/>
                <w:sz w:val="22"/>
                <w:lang w:val="es-ES"/>
              </w:rPr>
            </w:pPr>
            <w:r>
              <w:rPr>
                <w:rFonts w:hint="eastAsia" w:ascii="宋体" w:hAnsi="宋体" w:eastAsia="宋体" w:cs="Times New Roman"/>
                <w:sz w:val="22"/>
                <w:lang w:val="es-ES"/>
              </w:rPr>
              <w:t>项目介绍与基本建设情况（</w:t>
            </w:r>
            <w:r>
              <w:rPr>
                <w:rFonts w:ascii="宋体" w:hAnsi="宋体" w:eastAsia="宋体" w:cs="Times New Roman"/>
                <w:sz w:val="22"/>
                <w:lang w:val="es-ES"/>
              </w:rPr>
              <w:t>300</w:t>
            </w:r>
            <w:r>
              <w:rPr>
                <w:rFonts w:hint="eastAsia" w:ascii="宋体" w:hAnsi="宋体" w:eastAsia="宋体" w:cs="Times New Roman"/>
                <w:sz w:val="22"/>
                <w:lang w:val="es-ES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项目主要特点</w:t>
            </w:r>
          </w:p>
          <w:p>
            <w:pPr>
              <w:numPr>
                <w:ilvl w:val="255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（包括项目的建设背景和目标，项目与能源互联网的关系，项目的技术、运营、商业模式、产业影响等方面具有的特点）</w:t>
            </w:r>
            <w:r>
              <w:rPr>
                <w:rFonts w:hint="eastAsia" w:ascii="宋体" w:hAnsi="宋体" w:eastAsia="宋体" w:cs="Times New Roman"/>
                <w:sz w:val="22"/>
                <w:lang w:val="es-ES"/>
              </w:rPr>
              <w:t>（</w:t>
            </w:r>
            <w:r>
              <w:rPr>
                <w:rFonts w:ascii="宋体" w:hAnsi="宋体" w:eastAsia="宋体" w:cs="Times New Roman"/>
                <w:sz w:val="22"/>
              </w:rPr>
              <w:t>5</w:t>
            </w:r>
            <w:r>
              <w:rPr>
                <w:rFonts w:ascii="宋体" w:hAnsi="宋体" w:eastAsia="宋体" w:cs="Times New Roman"/>
                <w:sz w:val="22"/>
                <w:lang w:val="es-ES"/>
              </w:rPr>
              <w:t>00</w:t>
            </w:r>
            <w:r>
              <w:rPr>
                <w:rFonts w:hint="eastAsia" w:ascii="宋体" w:hAnsi="宋体" w:eastAsia="宋体" w:cs="Times New Roman"/>
                <w:sz w:val="22"/>
                <w:lang w:val="es-ES"/>
              </w:rPr>
              <w:t>字）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autoSpaceDE w:val="0"/>
              <w:autoSpaceDN w:val="0"/>
              <w:adjustRightInd w:val="0"/>
              <w:ind w:firstLine="44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三、项目的经济效益和社会效益（</w:t>
            </w:r>
            <w:r>
              <w:rPr>
                <w:rFonts w:ascii="宋体" w:hAnsi="宋体" w:eastAsia="宋体"/>
                <w:sz w:val="22"/>
              </w:rPr>
              <w:t>500</w:t>
            </w:r>
            <w:r>
              <w:rPr>
                <w:rFonts w:hint="eastAsia" w:ascii="宋体" w:hAnsi="宋体" w:eastAsia="宋体"/>
                <w:sz w:val="22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8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0" w:lineRule="exact"/>
              <w:ind w:firstLineChars="0"/>
              <w:rPr>
                <w:rFonts w:ascii="宋体" w:hAnsi="宋体" w:eastAsia="宋体" w:cs="SimSun-Identity-H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项目成果及推广范围（</w:t>
            </w:r>
            <w:r>
              <w:rPr>
                <w:rFonts w:ascii="宋体" w:hAnsi="宋体" w:eastAsia="宋体"/>
                <w:sz w:val="22"/>
              </w:rPr>
              <w:t>500</w:t>
            </w:r>
            <w:r>
              <w:rPr>
                <w:rFonts w:hint="eastAsia" w:ascii="宋体" w:hAnsi="宋体" w:eastAsia="宋体"/>
                <w:sz w:val="22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560" w:lineRule="exact"/>
              <w:ind w:firstLineChars="0"/>
              <w:rPr>
                <w:rFonts w:ascii="宋体" w:hAnsi="宋体" w:eastAsia="宋体" w:cs="SimSun-Identity-H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试点应用报告（用户单位提供的证明）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8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案例图片</w:t>
            </w: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（一）需附上</w:t>
            </w:r>
            <w:r>
              <w:rPr>
                <w:rFonts w:ascii="宋体" w:hAnsi="宋体" w:eastAsia="宋体"/>
                <w:sz w:val="22"/>
              </w:rPr>
              <w:t>2-3</w:t>
            </w:r>
            <w:r>
              <w:rPr>
                <w:rFonts w:hint="eastAsia" w:ascii="宋体" w:hAnsi="宋体" w:eastAsia="宋体"/>
                <w:sz w:val="22"/>
              </w:rPr>
              <w:t>张案例图片，并将图片发送至指定邮箱</w:t>
            </w:r>
            <w:r>
              <w:rPr>
                <w:rFonts w:ascii="宋体" w:hAnsi="宋体" w:eastAsia="宋体"/>
                <w:sz w:val="22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（二）案例图片为</w:t>
            </w:r>
            <w:r>
              <w:rPr>
                <w:rFonts w:ascii="宋体" w:hAnsi="宋体" w:eastAsia="宋体"/>
                <w:sz w:val="22"/>
              </w:rPr>
              <w:t>jpg</w:t>
            </w:r>
            <w:r>
              <w:rPr>
                <w:rFonts w:hint="eastAsia" w:ascii="宋体" w:hAnsi="宋体" w:eastAsia="宋体"/>
                <w:sz w:val="22"/>
              </w:rPr>
              <w:t>格式，像素</w:t>
            </w:r>
            <w:r>
              <w:rPr>
                <w:rFonts w:ascii="宋体" w:hAnsi="宋体" w:eastAsia="宋体"/>
                <w:sz w:val="22"/>
              </w:rPr>
              <w:t>300dpi</w:t>
            </w:r>
            <w:r>
              <w:rPr>
                <w:rFonts w:hint="eastAsia" w:ascii="宋体" w:hAnsi="宋体" w:eastAsia="宋体"/>
                <w:sz w:val="22"/>
              </w:rPr>
              <w:t>，文件大小</w:t>
            </w:r>
            <w:r>
              <w:rPr>
                <w:rFonts w:ascii="宋体" w:hAnsi="宋体" w:eastAsia="宋体"/>
                <w:sz w:val="22"/>
              </w:rPr>
              <w:t>5M</w:t>
            </w:r>
            <w:r>
              <w:rPr>
                <w:rFonts w:hint="eastAsia" w:ascii="宋体" w:hAnsi="宋体" w:eastAsia="宋体"/>
                <w:sz w:val="22"/>
              </w:rPr>
              <w:t>以上</w:t>
            </w:r>
          </w:p>
          <w:p>
            <w:pPr>
              <w:pStyle w:val="6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案例图片需命名，命名格式为“案例</w:t>
            </w:r>
            <w:r>
              <w:rPr>
                <w:rFonts w:ascii="宋体" w:hAnsi="宋体" w:eastAsia="宋体"/>
                <w:sz w:val="22"/>
              </w:rPr>
              <w:t>+</w:t>
            </w:r>
            <w:r>
              <w:rPr>
                <w:rFonts w:hint="eastAsia" w:ascii="宋体" w:hAnsi="宋体" w:eastAsia="宋体"/>
                <w:sz w:val="22"/>
              </w:rPr>
              <w:t>图片说明（</w:t>
            </w:r>
            <w:r>
              <w:rPr>
                <w:rFonts w:ascii="宋体" w:hAnsi="宋体" w:eastAsia="宋体"/>
                <w:sz w:val="22"/>
              </w:rPr>
              <w:t>25</w:t>
            </w:r>
            <w:r>
              <w:rPr>
                <w:rFonts w:hint="eastAsia" w:ascii="宋体" w:hAnsi="宋体" w:eastAsia="宋体"/>
                <w:sz w:val="22"/>
              </w:rPr>
              <w:t>字以内）”</w:t>
            </w: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SimSun-Identity-H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8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七、填报单位意见</w:t>
            </w:r>
          </w:p>
          <w:p>
            <w:pPr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本单位承诺以上所填写内容及所附其他材料均真实、有效，并承担由此产生的法律责任。</w:t>
            </w:r>
          </w:p>
          <w:p>
            <w:pPr>
              <w:rPr>
                <w:rFonts w:ascii="宋体" w:hAnsi="宋体" w:eastAsia="宋体"/>
                <w:sz w:val="22"/>
              </w:rPr>
            </w:pPr>
          </w:p>
          <w:p>
            <w:pPr>
              <w:rPr>
                <w:rFonts w:ascii="宋体" w:hAnsi="宋体" w:eastAsia="宋体"/>
                <w:sz w:val="22"/>
              </w:rPr>
            </w:pPr>
          </w:p>
          <w:p>
            <w:pPr>
              <w:rPr>
                <w:rFonts w:ascii="宋体" w:hAnsi="宋体" w:eastAsia="宋体"/>
                <w:sz w:val="22"/>
              </w:rPr>
            </w:pPr>
          </w:p>
          <w:p>
            <w:pPr>
              <w:rPr>
                <w:rFonts w:ascii="宋体" w:hAnsi="宋体" w:eastAsia="宋体"/>
                <w:sz w:val="22"/>
              </w:rPr>
            </w:pPr>
          </w:p>
          <w:p>
            <w:pPr>
              <w:rPr>
                <w:rFonts w:ascii="宋体" w:hAnsi="宋体" w:eastAsia="宋体"/>
                <w:sz w:val="22"/>
              </w:rPr>
            </w:pPr>
          </w:p>
          <w:p>
            <w:pPr>
              <w:spacing w:line="480" w:lineRule="exact"/>
              <w:ind w:firstLine="5610" w:firstLineChars="255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填报人签字：</w:t>
            </w:r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 w:val="22"/>
              </w:rPr>
              <w:t>（单位公章）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right="964"/>
              <w:jc w:val="right"/>
              <w:rPr>
                <w:rFonts w:ascii="宋体" w:hAnsi="宋体" w:eastAsia="宋体" w:cs="SimSun-Identity-H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</w:t>
            </w:r>
            <w:r>
              <w:rPr>
                <w:rFonts w:ascii="宋体" w:hAnsi="宋体" w:eastAsia="宋体"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</w:rPr>
              <w:t>月</w:t>
            </w:r>
            <w:r>
              <w:rPr>
                <w:rFonts w:ascii="宋体" w:hAnsi="宋体" w:eastAsia="宋体"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</w:rPr>
              <w:t>日</w:t>
            </w:r>
          </w:p>
        </w:tc>
      </w:tr>
    </w:tbl>
    <w:p>
      <w:pPr>
        <w:spacing w:line="520" w:lineRule="exact"/>
        <w:ind w:right="210" w:rightChars="10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Cambria"/>
          <w:bCs/>
          <w:color w:val="000000"/>
          <w:sz w:val="24"/>
          <w:szCs w:val="24"/>
        </w:rPr>
        <w:t>注：请将填写完成的《能源互联网典型示范工程案例征集表》</w:t>
      </w:r>
      <w:r>
        <w:rPr>
          <w:rFonts w:ascii="宋体" w:hAnsi="宋体" w:eastAsia="宋体" w:cs="Cambria"/>
          <w:bCs/>
          <w:color w:val="000000"/>
          <w:sz w:val="24"/>
          <w:szCs w:val="24"/>
        </w:rPr>
        <w:t>word</w:t>
      </w:r>
      <w:r>
        <w:rPr>
          <w:rFonts w:hint="eastAsia" w:ascii="宋体" w:hAnsi="宋体" w:eastAsia="宋体" w:cs="Cambria"/>
          <w:bCs/>
          <w:color w:val="000000"/>
          <w:sz w:val="24"/>
          <w:szCs w:val="24"/>
        </w:rPr>
        <w:t>电子版和相关，图片材料于</w:t>
      </w:r>
      <w:r>
        <w:rPr>
          <w:rFonts w:ascii="宋体" w:hAnsi="宋体" w:eastAsia="宋体" w:cs="Cambria"/>
          <w:bCs/>
          <w:color w:val="000000"/>
          <w:sz w:val="24"/>
          <w:szCs w:val="24"/>
        </w:rPr>
        <w:t>5</w:t>
      </w:r>
      <w:r>
        <w:rPr>
          <w:rFonts w:hint="eastAsia" w:ascii="宋体" w:hAnsi="宋体" w:eastAsia="宋体" w:cs="Cambria"/>
          <w:bCs/>
          <w:color w:val="000000"/>
          <w:sz w:val="24"/>
          <w:szCs w:val="24"/>
        </w:rPr>
        <w:t>月</w:t>
      </w:r>
      <w:r>
        <w:rPr>
          <w:rFonts w:ascii="宋体" w:hAnsi="宋体" w:eastAsia="宋体" w:cs="Cambria"/>
          <w:bCs/>
          <w:color w:val="000000"/>
          <w:sz w:val="24"/>
          <w:szCs w:val="24"/>
        </w:rPr>
        <w:t>8</w:t>
      </w:r>
      <w:r>
        <w:rPr>
          <w:rFonts w:hint="eastAsia" w:ascii="宋体" w:hAnsi="宋体" w:eastAsia="宋体" w:cs="Cambria"/>
          <w:bCs/>
          <w:color w:val="000000"/>
          <w:sz w:val="24"/>
          <w:szCs w:val="24"/>
        </w:rPr>
        <w:t>日前打包发送至邮箱guojingyan</w:t>
      </w:r>
      <w:r>
        <w:rPr>
          <w:rFonts w:ascii="宋体" w:hAnsi="宋体" w:eastAsia="宋体" w:cs="Cambria"/>
          <w:bCs/>
          <w:color w:val="000000"/>
          <w:sz w:val="24"/>
          <w:szCs w:val="24"/>
        </w:rPr>
        <w:t>@eptc.org.cn</w:t>
      </w:r>
      <w:r>
        <w:rPr>
          <w:rFonts w:hint="eastAsia" w:ascii="宋体" w:hAnsi="宋体" w:eastAsia="宋体" w:cs="Cambria"/>
          <w:bCs/>
          <w:color w:val="000000"/>
          <w:sz w:val="24"/>
          <w:szCs w:val="24"/>
        </w:rPr>
        <w:t>，邮件主题，以“投稿</w:t>
      </w:r>
      <w:r>
        <w:rPr>
          <w:rFonts w:ascii="宋体" w:hAnsi="宋体" w:eastAsia="宋体" w:cs="Cambria"/>
          <w:bCs/>
          <w:color w:val="000000"/>
          <w:sz w:val="24"/>
          <w:szCs w:val="24"/>
        </w:rPr>
        <w:t>+</w:t>
      </w:r>
      <w:r>
        <w:rPr>
          <w:rFonts w:hint="eastAsia" w:ascii="宋体" w:hAnsi="宋体" w:eastAsia="宋体" w:cs="Cambria"/>
          <w:bCs/>
          <w:color w:val="000000"/>
          <w:sz w:val="24"/>
          <w:szCs w:val="24"/>
        </w:rPr>
        <w:t>单位名称”格式命名。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A5A82"/>
    <w:multiLevelType w:val="multilevel"/>
    <w:tmpl w:val="003A5A82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6B935C8"/>
    <w:multiLevelType w:val="multilevel"/>
    <w:tmpl w:val="26B935C8"/>
    <w:lvl w:ilvl="0" w:tentative="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29835066"/>
    <w:multiLevelType w:val="multilevel"/>
    <w:tmpl w:val="29835066"/>
    <w:lvl w:ilvl="0" w:tentative="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4B9027B8"/>
    <w:multiLevelType w:val="multilevel"/>
    <w:tmpl w:val="4B9027B8"/>
    <w:lvl w:ilvl="0" w:tentative="0">
      <w:start w:val="4"/>
      <w:numFmt w:val="japaneseCounting"/>
      <w:lvlText w:val="%1、"/>
      <w:lvlJc w:val="left"/>
      <w:pPr>
        <w:ind w:left="450" w:hanging="450"/>
      </w:pPr>
      <w:rPr>
        <w:rFonts w:hint="default" w:cstheme="minorBidi"/>
        <w:color w:val="auto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79631E05"/>
    <w:rsid w:val="3E372B57"/>
    <w:rsid w:val="796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文档格式"/>
    <w:autoRedefine/>
    <w:qFormat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2024-04-24T08:08:00Z</dcterms:created>
  <dc:creator>MSI-NB</dc:creator>
  <cp:lastModifiedBy>MSI-NB</cp:lastModifiedBy>
  <dcterms:modified xsi:type="dcterms:W3CDTF">2024-04-24T08:08:30Z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E8DA1D9290794752881743BD82047D3E_11</vt:lpwstr>
  </property>
</Properties>
</file>