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4F3E" w14:textId="39FA9149" w:rsidR="00CD6285" w:rsidRDefault="0018481E">
      <w:pPr>
        <w:spacing w:line="54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74E6EE23" w14:textId="47330C2B" w:rsidR="00CD6285" w:rsidRPr="007D3A60" w:rsidRDefault="00744607" w:rsidP="007D3A60">
      <w:pPr>
        <w:spacing w:afterLines="50" w:after="120" w:line="560" w:lineRule="exact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7D3A60">
        <w:rPr>
          <w:rFonts w:ascii="方正小标宋简体" w:eastAsia="方正小标宋简体" w:hAnsi="仿宋" w:hint="eastAsia"/>
          <w:bCs/>
          <w:sz w:val="36"/>
          <w:szCs w:val="36"/>
        </w:rPr>
        <w:t>技术创新成果申报表</w:t>
      </w:r>
    </w:p>
    <w:tbl>
      <w:tblPr>
        <w:tblStyle w:val="af0"/>
        <w:tblW w:w="8834" w:type="dxa"/>
        <w:tblLayout w:type="fixed"/>
        <w:tblLook w:val="04A0" w:firstRow="1" w:lastRow="0" w:firstColumn="1" w:lastColumn="0" w:noHBand="0" w:noVBand="1"/>
      </w:tblPr>
      <w:tblGrid>
        <w:gridCol w:w="1773"/>
        <w:gridCol w:w="3524"/>
        <w:gridCol w:w="1336"/>
        <w:gridCol w:w="2201"/>
      </w:tblGrid>
      <w:tr w:rsidR="00CD6285" w14:paraId="2D7F9FD2" w14:textId="77777777">
        <w:trPr>
          <w:trHeight w:val="567"/>
        </w:trPr>
        <w:tc>
          <w:tcPr>
            <w:tcW w:w="1773" w:type="dxa"/>
            <w:vAlign w:val="center"/>
          </w:tcPr>
          <w:p w14:paraId="5A4AB537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成果名称</w:t>
            </w:r>
          </w:p>
        </w:tc>
        <w:tc>
          <w:tcPr>
            <w:tcW w:w="7061" w:type="dxa"/>
            <w:gridSpan w:val="3"/>
            <w:vAlign w:val="center"/>
          </w:tcPr>
          <w:p w14:paraId="7F16EC99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14:paraId="78E2BD56" w14:textId="77777777">
        <w:trPr>
          <w:trHeight w:val="567"/>
        </w:trPr>
        <w:tc>
          <w:tcPr>
            <w:tcW w:w="1773" w:type="dxa"/>
            <w:vAlign w:val="center"/>
          </w:tcPr>
          <w:p w14:paraId="1423070B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成果申报单位</w:t>
            </w:r>
          </w:p>
        </w:tc>
        <w:tc>
          <w:tcPr>
            <w:tcW w:w="7061" w:type="dxa"/>
            <w:gridSpan w:val="3"/>
            <w:vAlign w:val="center"/>
          </w:tcPr>
          <w:p w14:paraId="1ED1FCFA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14:paraId="57AF9E25" w14:textId="77777777">
        <w:trPr>
          <w:trHeight w:val="567"/>
        </w:trPr>
        <w:tc>
          <w:tcPr>
            <w:tcW w:w="1773" w:type="dxa"/>
            <w:vAlign w:val="center"/>
          </w:tcPr>
          <w:p w14:paraId="2D868720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成果完成单位</w:t>
            </w:r>
          </w:p>
        </w:tc>
        <w:tc>
          <w:tcPr>
            <w:tcW w:w="7061" w:type="dxa"/>
            <w:gridSpan w:val="3"/>
            <w:vAlign w:val="center"/>
          </w:tcPr>
          <w:p w14:paraId="1CFAAC45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14:paraId="252F2430" w14:textId="77777777">
        <w:trPr>
          <w:trHeight w:val="567"/>
        </w:trPr>
        <w:tc>
          <w:tcPr>
            <w:tcW w:w="1773" w:type="dxa"/>
            <w:vAlign w:val="center"/>
          </w:tcPr>
          <w:p w14:paraId="0752CB6F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成果完成人</w:t>
            </w:r>
          </w:p>
        </w:tc>
        <w:tc>
          <w:tcPr>
            <w:tcW w:w="7061" w:type="dxa"/>
            <w:gridSpan w:val="3"/>
            <w:vAlign w:val="center"/>
          </w:tcPr>
          <w:p w14:paraId="0E531A93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14:paraId="42956C3C" w14:textId="77777777">
        <w:trPr>
          <w:trHeight w:val="567"/>
        </w:trPr>
        <w:tc>
          <w:tcPr>
            <w:tcW w:w="1773" w:type="dxa"/>
            <w:vAlign w:val="center"/>
          </w:tcPr>
          <w:p w14:paraId="1C8C146A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联系单位</w:t>
            </w:r>
          </w:p>
        </w:tc>
        <w:tc>
          <w:tcPr>
            <w:tcW w:w="3524" w:type="dxa"/>
            <w:vAlign w:val="center"/>
          </w:tcPr>
          <w:p w14:paraId="44F7EB38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76078C79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2201" w:type="dxa"/>
            <w:vAlign w:val="center"/>
          </w:tcPr>
          <w:p w14:paraId="1AA4E297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14:paraId="54969E35" w14:textId="77777777">
        <w:trPr>
          <w:trHeight w:val="567"/>
        </w:trPr>
        <w:tc>
          <w:tcPr>
            <w:tcW w:w="1773" w:type="dxa"/>
            <w:vAlign w:val="center"/>
          </w:tcPr>
          <w:p w14:paraId="7966082B" w14:textId="042E7D60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手</w:t>
            </w:r>
            <w:r w:rsidR="00050222">
              <w:rPr>
                <w:rFonts w:ascii="仿宋" w:eastAsia="仿宋" w:hAnsi="仿宋" w:hint="eastAsia"/>
                <w:sz w:val="22"/>
              </w:rPr>
              <w:t xml:space="preserve"> </w:t>
            </w:r>
            <w:r w:rsidR="00050222">
              <w:rPr>
                <w:rFonts w:ascii="仿宋" w:eastAsia="仿宋" w:hAnsi="仿宋"/>
                <w:sz w:val="22"/>
              </w:rPr>
              <w:t xml:space="preserve">   </w:t>
            </w:r>
            <w:r w:rsidRPr="007D3A60">
              <w:rPr>
                <w:rFonts w:ascii="仿宋" w:eastAsia="仿宋" w:hAnsi="仿宋" w:hint="eastAsia"/>
                <w:sz w:val="22"/>
              </w:rPr>
              <w:t>机</w:t>
            </w:r>
          </w:p>
        </w:tc>
        <w:tc>
          <w:tcPr>
            <w:tcW w:w="3524" w:type="dxa"/>
            <w:vAlign w:val="center"/>
          </w:tcPr>
          <w:p w14:paraId="5A5459AC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710105A8" w14:textId="7C0EB422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7D3A60">
              <w:rPr>
                <w:rFonts w:ascii="仿宋" w:eastAsia="仿宋" w:hAnsi="仿宋" w:hint="eastAsia"/>
                <w:sz w:val="22"/>
              </w:rPr>
              <w:t>邮</w:t>
            </w:r>
            <w:proofErr w:type="gramEnd"/>
            <w:r w:rsidR="00050222">
              <w:rPr>
                <w:rFonts w:ascii="仿宋" w:eastAsia="仿宋" w:hAnsi="仿宋" w:hint="eastAsia"/>
                <w:sz w:val="22"/>
              </w:rPr>
              <w:t xml:space="preserve"> </w:t>
            </w:r>
            <w:r w:rsidR="00050222">
              <w:rPr>
                <w:rFonts w:ascii="仿宋" w:eastAsia="仿宋" w:hAnsi="仿宋"/>
                <w:sz w:val="22"/>
              </w:rPr>
              <w:t xml:space="preserve"> </w:t>
            </w:r>
            <w:r w:rsidRPr="007D3A60">
              <w:rPr>
                <w:rFonts w:ascii="仿宋" w:eastAsia="仿宋" w:hAnsi="仿宋" w:hint="eastAsia"/>
                <w:sz w:val="22"/>
              </w:rPr>
              <w:t>箱</w:t>
            </w:r>
          </w:p>
        </w:tc>
        <w:tc>
          <w:tcPr>
            <w:tcW w:w="2201" w:type="dxa"/>
            <w:vAlign w:val="center"/>
          </w:tcPr>
          <w:p w14:paraId="4F42E6A1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14:paraId="1A408DE6" w14:textId="77777777">
        <w:tc>
          <w:tcPr>
            <w:tcW w:w="8834" w:type="dxa"/>
            <w:gridSpan w:val="4"/>
          </w:tcPr>
          <w:p w14:paraId="31402A6D" w14:textId="77777777" w:rsidR="00CD6285" w:rsidRPr="007D3A60" w:rsidRDefault="0018481E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一、成果背景</w:t>
            </w:r>
            <w:r w:rsidRPr="007D3A60">
              <w:rPr>
                <w:rFonts w:ascii="仿宋" w:eastAsia="仿宋" w:hAnsi="仿宋" w:hint="eastAsia"/>
                <w:sz w:val="22"/>
              </w:rPr>
              <w:t>（介绍成果的研发背景及意义，500字以内）</w:t>
            </w:r>
          </w:p>
          <w:p w14:paraId="05A862E8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64090F05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7A3C85D7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7EE77E37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11E20097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263D5708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14:paraId="6E0F256B" w14:textId="77777777">
        <w:tc>
          <w:tcPr>
            <w:tcW w:w="8834" w:type="dxa"/>
            <w:gridSpan w:val="4"/>
          </w:tcPr>
          <w:p w14:paraId="399068AD" w14:textId="77777777" w:rsidR="00CD6285" w:rsidRPr="007D3A60" w:rsidRDefault="0018481E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二、成果概况</w:t>
            </w:r>
            <w:r w:rsidRPr="007D3A60">
              <w:rPr>
                <w:rFonts w:ascii="仿宋" w:eastAsia="仿宋" w:hAnsi="仿宋" w:hint="eastAsia"/>
                <w:sz w:val="22"/>
              </w:rPr>
              <w:t>（介绍成果的原理、基本情况等，1000字以内）</w:t>
            </w:r>
          </w:p>
          <w:p w14:paraId="740C908F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2112A461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46AE26CE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221392AA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63EE57D3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  <w:p w14:paraId="49AC3236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14:paraId="349140C0" w14:textId="77777777">
        <w:tc>
          <w:tcPr>
            <w:tcW w:w="8834" w:type="dxa"/>
            <w:gridSpan w:val="4"/>
          </w:tcPr>
          <w:p w14:paraId="561B77F9" w14:textId="77777777" w:rsidR="00CD6285" w:rsidRPr="007D3A60" w:rsidRDefault="0018481E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三、成果创新点及产出</w:t>
            </w:r>
            <w:r w:rsidRPr="007D3A60">
              <w:rPr>
                <w:rFonts w:ascii="仿宋" w:eastAsia="仿宋" w:hAnsi="仿宋" w:hint="eastAsia"/>
                <w:sz w:val="22"/>
              </w:rPr>
              <w:t>（介绍成果的创新点及所获奖项/产出的专利/论文/</w:t>
            </w:r>
            <w:proofErr w:type="gramStart"/>
            <w:r w:rsidRPr="007D3A60">
              <w:rPr>
                <w:rFonts w:ascii="仿宋" w:eastAsia="仿宋" w:hAnsi="仿宋" w:hint="eastAsia"/>
                <w:sz w:val="22"/>
              </w:rPr>
              <w:t>软著等</w:t>
            </w:r>
            <w:proofErr w:type="gramEnd"/>
            <w:r w:rsidRPr="007D3A60">
              <w:rPr>
                <w:rFonts w:ascii="仿宋" w:eastAsia="仿宋" w:hAnsi="仿宋" w:hint="eastAsia"/>
                <w:sz w:val="22"/>
              </w:rPr>
              <w:t>配套成果，1500字以内）</w:t>
            </w:r>
          </w:p>
          <w:p w14:paraId="76D68044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1E03B7BA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065A465E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4BFC9302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33A0A2C5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</w:p>
        </w:tc>
      </w:tr>
      <w:tr w:rsidR="00CD6285" w14:paraId="12912D68" w14:textId="77777777">
        <w:tc>
          <w:tcPr>
            <w:tcW w:w="8834" w:type="dxa"/>
            <w:gridSpan w:val="4"/>
          </w:tcPr>
          <w:p w14:paraId="436DCFC7" w14:textId="77777777" w:rsidR="00CD6285" w:rsidRPr="007D3A60" w:rsidRDefault="0018481E" w:rsidP="007D3A60">
            <w:pPr>
              <w:numPr>
                <w:ilvl w:val="0"/>
                <w:numId w:val="1"/>
              </w:num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成果应用成效</w:t>
            </w:r>
            <w:r w:rsidRPr="007D3A60">
              <w:rPr>
                <w:rFonts w:ascii="仿宋" w:eastAsia="仿宋" w:hAnsi="仿宋" w:hint="eastAsia"/>
                <w:sz w:val="22"/>
              </w:rPr>
              <w:t>（介绍成果应用的情况及为应用单位带来的</w:t>
            </w:r>
            <w:proofErr w:type="gramStart"/>
            <w:r w:rsidRPr="007D3A60">
              <w:rPr>
                <w:rFonts w:ascii="仿宋" w:eastAsia="仿宋" w:hAnsi="仿宋" w:hint="eastAsia"/>
                <w:sz w:val="22"/>
              </w:rPr>
              <w:t>的</w:t>
            </w:r>
            <w:proofErr w:type="gramEnd"/>
            <w:r w:rsidRPr="007D3A60">
              <w:rPr>
                <w:rFonts w:ascii="仿宋" w:eastAsia="仿宋" w:hAnsi="仿宋" w:hint="eastAsia"/>
                <w:sz w:val="22"/>
              </w:rPr>
              <w:t>显著变化，如管理水平、生产效率、经济效益、社会效益和生态效益等方面，1000字以内）</w:t>
            </w:r>
          </w:p>
          <w:p w14:paraId="66C8F0D0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45CB4E81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51CC171E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1D9FB28B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</w:p>
        </w:tc>
      </w:tr>
      <w:tr w:rsidR="00CD6285" w14:paraId="2C5539BA" w14:textId="77777777">
        <w:tc>
          <w:tcPr>
            <w:tcW w:w="8834" w:type="dxa"/>
            <w:gridSpan w:val="4"/>
          </w:tcPr>
          <w:p w14:paraId="66879704" w14:textId="77777777" w:rsidR="00CD6285" w:rsidRPr="007D3A60" w:rsidRDefault="0018481E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lastRenderedPageBreak/>
              <w:t>主要附件目录</w:t>
            </w:r>
          </w:p>
          <w:p w14:paraId="7AB9630B" w14:textId="77777777" w:rsidR="00CD6285" w:rsidRPr="007D3A60" w:rsidRDefault="0018481E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1.专利证书</w:t>
            </w:r>
          </w:p>
          <w:p w14:paraId="3519A118" w14:textId="77777777" w:rsidR="00CD6285" w:rsidRPr="007D3A60" w:rsidRDefault="0018481E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2.</w:t>
            </w:r>
            <w:proofErr w:type="gramStart"/>
            <w:r w:rsidRPr="007D3A60">
              <w:rPr>
                <w:rFonts w:ascii="仿宋" w:eastAsia="仿宋" w:hAnsi="仿宋" w:hint="eastAsia"/>
                <w:sz w:val="22"/>
              </w:rPr>
              <w:t>软著证书</w:t>
            </w:r>
            <w:proofErr w:type="gramEnd"/>
          </w:p>
          <w:p w14:paraId="3345F88D" w14:textId="77777777" w:rsidR="00CD6285" w:rsidRPr="007D3A60" w:rsidRDefault="0018481E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3.获奖证书</w:t>
            </w:r>
          </w:p>
          <w:p w14:paraId="1E5D031B" w14:textId="77777777" w:rsidR="00CD6285" w:rsidRPr="007D3A60" w:rsidRDefault="0018481E" w:rsidP="007D3A60">
            <w:pPr>
              <w:spacing w:after="0" w:line="240" w:lineRule="auto"/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……</w:t>
            </w:r>
          </w:p>
          <w:p w14:paraId="714CDA07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14:paraId="4F687A47" w14:textId="77777777">
        <w:tc>
          <w:tcPr>
            <w:tcW w:w="8834" w:type="dxa"/>
            <w:gridSpan w:val="4"/>
          </w:tcPr>
          <w:p w14:paraId="5C945FB9" w14:textId="77777777" w:rsidR="00CD6285" w:rsidRPr="00050222" w:rsidRDefault="0018481E" w:rsidP="007D3A60">
            <w:pPr>
              <w:widowControl/>
              <w:spacing w:after="0" w:line="240" w:lineRule="auto"/>
              <w:ind w:firstLineChars="200" w:firstLine="442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本单位承诺所提供的材料真实有效，且不存在任何侵犯他人知识产权的情形，并对其真实性负责。</w:t>
            </w:r>
          </w:p>
          <w:p w14:paraId="1B50AFBF" w14:textId="77777777" w:rsidR="00CD6285" w:rsidRPr="00050222" w:rsidRDefault="00CD6285" w:rsidP="007D3A6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14:paraId="017303EA" w14:textId="77777777" w:rsidR="00CD6285" w:rsidRPr="00050222" w:rsidRDefault="00CD6285" w:rsidP="007D3A6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14:paraId="3469CD19" w14:textId="7C498E74" w:rsidR="00CD6285" w:rsidRPr="00050222" w:rsidRDefault="0018481E" w:rsidP="007D3A60">
            <w:pPr>
              <w:widowControl/>
              <w:spacing w:after="0" w:line="240" w:lineRule="auto"/>
              <w:ind w:right="826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502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申报单位（盖  章）：</w:t>
            </w:r>
          </w:p>
          <w:p w14:paraId="1CB10DBB" w14:textId="2CEAEB9B" w:rsidR="00CD6285" w:rsidRPr="007D3A60" w:rsidRDefault="0018481E" w:rsidP="007D3A60">
            <w:pPr>
              <w:spacing w:after="0" w:line="240" w:lineRule="auto"/>
              <w:ind w:right="440" w:firstLineChars="2550" w:firstLine="5610"/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05022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     月     日</w:t>
            </w:r>
          </w:p>
        </w:tc>
      </w:tr>
    </w:tbl>
    <w:p w14:paraId="3D10E970" w14:textId="6D32CD4C" w:rsidR="00CD6285" w:rsidRDefault="00CD6285">
      <w:pPr>
        <w:rPr>
          <w:rFonts w:hint="eastAsia"/>
        </w:rPr>
      </w:pPr>
    </w:p>
    <w:sectPr w:rsidR="00CD6285" w:rsidSect="007D3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10" w:h="16840" w:code="9"/>
      <w:pgMar w:top="2098" w:right="1531" w:bottom="1985" w:left="1531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DD58" w14:textId="77777777" w:rsidR="000F59A7" w:rsidRDefault="000F59A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8F264B3" w14:textId="77777777" w:rsidR="000F59A7" w:rsidRDefault="000F59A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746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349012" w14:textId="16AC5339" w:rsidR="00297611" w:rsidRPr="007D3A60" w:rsidRDefault="00297611">
        <w:pPr>
          <w:pStyle w:val="ac"/>
          <w:rPr>
            <w:rFonts w:ascii="Times New Roman" w:hAnsi="Times New Roman" w:cs="Times New Roman"/>
            <w:sz w:val="28"/>
            <w:szCs w:val="28"/>
          </w:rPr>
        </w:pPr>
        <w:r w:rsidRPr="007D3A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3A60">
          <w:rPr>
            <w:rFonts w:ascii="Times New Roman" w:hAnsi="Times New Roman" w:cs="Times New Roman" w:hint="eastAsia"/>
            <w:sz w:val="28"/>
            <w:szCs w:val="28"/>
          </w:rPr>
          <w:instrText>PAGE   \* MERGEFORMAT</w:instrText>
        </w:r>
        <w:r w:rsidRPr="007D3A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71F0" w:rsidRPr="008071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071F0">
          <w:rPr>
            <w:rFonts w:ascii="Times New Roman" w:hAnsi="Times New Roman" w:cs="Times New Roman"/>
            <w:noProof/>
            <w:sz w:val="28"/>
            <w:szCs w:val="28"/>
          </w:rPr>
          <w:t xml:space="preserve"> 8 -</w:t>
        </w:r>
        <w:r w:rsidRPr="007D3A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967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8CF406" w14:textId="0C62AFF3" w:rsidR="00CD6285" w:rsidRPr="007D3A60" w:rsidRDefault="00297611" w:rsidP="007D3A60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D3A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3A60">
          <w:rPr>
            <w:rFonts w:ascii="Times New Roman" w:hAnsi="Times New Roman" w:cs="Times New Roman" w:hint="eastAsia"/>
            <w:sz w:val="28"/>
            <w:szCs w:val="28"/>
          </w:rPr>
          <w:instrText>PAGE   \* MERGEFORMAT</w:instrText>
        </w:r>
        <w:r w:rsidRPr="007D3A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71F0" w:rsidRPr="008071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071F0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7D3A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2E9FE" w14:textId="77777777" w:rsidR="000F59A7" w:rsidRDefault="000F59A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F503E5F" w14:textId="77777777" w:rsidR="000F59A7" w:rsidRDefault="000F59A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246A" w14:textId="77777777" w:rsidR="00297611" w:rsidRDefault="00297611" w:rsidP="007D3A60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7CCCE" w14:textId="77777777" w:rsidR="00297611" w:rsidRDefault="00297611" w:rsidP="007D3A60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11FA" w14:textId="77777777" w:rsidR="00CD6285" w:rsidRDefault="00CD6285">
    <w:pPr>
      <w:pStyle w:val="ae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5149C"/>
    <w:multiLevelType w:val="singleLevel"/>
    <w:tmpl w:val="2BB5149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218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lOWZhOGFkNzk5ZmJiMzU4MjVjMTUwODY5MWYwZGEifQ=="/>
  </w:docVars>
  <w:rsids>
    <w:rsidRoot w:val="005B18B6"/>
    <w:rsid w:val="000051CD"/>
    <w:rsid w:val="00022E52"/>
    <w:rsid w:val="0002707B"/>
    <w:rsid w:val="00030E86"/>
    <w:rsid w:val="000432B1"/>
    <w:rsid w:val="00045EA8"/>
    <w:rsid w:val="00050222"/>
    <w:rsid w:val="00070528"/>
    <w:rsid w:val="0007181C"/>
    <w:rsid w:val="00072532"/>
    <w:rsid w:val="000856E1"/>
    <w:rsid w:val="00096E35"/>
    <w:rsid w:val="000A4201"/>
    <w:rsid w:val="000B293F"/>
    <w:rsid w:val="000C331C"/>
    <w:rsid w:val="000C44C3"/>
    <w:rsid w:val="000C78A8"/>
    <w:rsid w:val="000D3CC7"/>
    <w:rsid w:val="000D4213"/>
    <w:rsid w:val="000E608D"/>
    <w:rsid w:val="000F59A7"/>
    <w:rsid w:val="00107CEE"/>
    <w:rsid w:val="001138EE"/>
    <w:rsid w:val="00116825"/>
    <w:rsid w:val="001366E3"/>
    <w:rsid w:val="00165288"/>
    <w:rsid w:val="0018009B"/>
    <w:rsid w:val="001818B5"/>
    <w:rsid w:val="0018211D"/>
    <w:rsid w:val="00184236"/>
    <w:rsid w:val="0018481E"/>
    <w:rsid w:val="0018521F"/>
    <w:rsid w:val="00197EEE"/>
    <w:rsid w:val="001A4305"/>
    <w:rsid w:val="001B4ECD"/>
    <w:rsid w:val="001B5C59"/>
    <w:rsid w:val="001C0615"/>
    <w:rsid w:val="001C255A"/>
    <w:rsid w:val="00214751"/>
    <w:rsid w:val="002177AA"/>
    <w:rsid w:val="002263BA"/>
    <w:rsid w:val="002274AC"/>
    <w:rsid w:val="002331A1"/>
    <w:rsid w:val="002525C0"/>
    <w:rsid w:val="00253FEA"/>
    <w:rsid w:val="00255C26"/>
    <w:rsid w:val="00263A6C"/>
    <w:rsid w:val="0027160E"/>
    <w:rsid w:val="002770A7"/>
    <w:rsid w:val="00291432"/>
    <w:rsid w:val="00297611"/>
    <w:rsid w:val="002A30C1"/>
    <w:rsid w:val="002A4B18"/>
    <w:rsid w:val="002A6D2D"/>
    <w:rsid w:val="002B3B95"/>
    <w:rsid w:val="002B49C0"/>
    <w:rsid w:val="002B59ED"/>
    <w:rsid w:val="002C1CEF"/>
    <w:rsid w:val="002C674F"/>
    <w:rsid w:val="002D5B1C"/>
    <w:rsid w:val="002D77FD"/>
    <w:rsid w:val="002E3869"/>
    <w:rsid w:val="002F07AB"/>
    <w:rsid w:val="003036D9"/>
    <w:rsid w:val="00310380"/>
    <w:rsid w:val="00321331"/>
    <w:rsid w:val="00322D30"/>
    <w:rsid w:val="003328F8"/>
    <w:rsid w:val="003503FD"/>
    <w:rsid w:val="003572B2"/>
    <w:rsid w:val="003616DB"/>
    <w:rsid w:val="003635ED"/>
    <w:rsid w:val="00371EEF"/>
    <w:rsid w:val="00373C1C"/>
    <w:rsid w:val="00381824"/>
    <w:rsid w:val="00383CE0"/>
    <w:rsid w:val="00392183"/>
    <w:rsid w:val="00396323"/>
    <w:rsid w:val="003A2EFD"/>
    <w:rsid w:val="003A6331"/>
    <w:rsid w:val="003B7DCD"/>
    <w:rsid w:val="003D2EF8"/>
    <w:rsid w:val="003D59EE"/>
    <w:rsid w:val="003E46FD"/>
    <w:rsid w:val="003F7156"/>
    <w:rsid w:val="00400BF7"/>
    <w:rsid w:val="0040207F"/>
    <w:rsid w:val="00406717"/>
    <w:rsid w:val="0041599A"/>
    <w:rsid w:val="00416C4C"/>
    <w:rsid w:val="004176C0"/>
    <w:rsid w:val="00422DB9"/>
    <w:rsid w:val="004249EC"/>
    <w:rsid w:val="00425D91"/>
    <w:rsid w:val="00432E80"/>
    <w:rsid w:val="00435BED"/>
    <w:rsid w:val="00436590"/>
    <w:rsid w:val="00441669"/>
    <w:rsid w:val="00467B64"/>
    <w:rsid w:val="00481962"/>
    <w:rsid w:val="004A5ABE"/>
    <w:rsid w:val="004A7DD1"/>
    <w:rsid w:val="004B0119"/>
    <w:rsid w:val="004D2DB1"/>
    <w:rsid w:val="004D670D"/>
    <w:rsid w:val="004E328F"/>
    <w:rsid w:val="004F3160"/>
    <w:rsid w:val="004F5CAA"/>
    <w:rsid w:val="004F763D"/>
    <w:rsid w:val="0050365B"/>
    <w:rsid w:val="005167F8"/>
    <w:rsid w:val="00520256"/>
    <w:rsid w:val="005202D2"/>
    <w:rsid w:val="005278FF"/>
    <w:rsid w:val="0053296C"/>
    <w:rsid w:val="00534AD6"/>
    <w:rsid w:val="005615C9"/>
    <w:rsid w:val="005669A3"/>
    <w:rsid w:val="005772C5"/>
    <w:rsid w:val="005863C6"/>
    <w:rsid w:val="005906AB"/>
    <w:rsid w:val="005A6A07"/>
    <w:rsid w:val="005B18B6"/>
    <w:rsid w:val="005B7A12"/>
    <w:rsid w:val="005C3379"/>
    <w:rsid w:val="005D0290"/>
    <w:rsid w:val="005D132C"/>
    <w:rsid w:val="005D195B"/>
    <w:rsid w:val="005D2052"/>
    <w:rsid w:val="005D21A1"/>
    <w:rsid w:val="005D6133"/>
    <w:rsid w:val="005D6394"/>
    <w:rsid w:val="005F0495"/>
    <w:rsid w:val="005F18D9"/>
    <w:rsid w:val="0060267E"/>
    <w:rsid w:val="0060686F"/>
    <w:rsid w:val="00606F4A"/>
    <w:rsid w:val="00610248"/>
    <w:rsid w:val="00614641"/>
    <w:rsid w:val="00615876"/>
    <w:rsid w:val="006307B7"/>
    <w:rsid w:val="006568CC"/>
    <w:rsid w:val="006641AB"/>
    <w:rsid w:val="00667578"/>
    <w:rsid w:val="00667AD6"/>
    <w:rsid w:val="00670B93"/>
    <w:rsid w:val="00673AB1"/>
    <w:rsid w:val="00676A70"/>
    <w:rsid w:val="00691BC3"/>
    <w:rsid w:val="006A09FD"/>
    <w:rsid w:val="006A432B"/>
    <w:rsid w:val="006B28B3"/>
    <w:rsid w:val="006C3B9B"/>
    <w:rsid w:val="006D101C"/>
    <w:rsid w:val="006D4375"/>
    <w:rsid w:val="006F2EE6"/>
    <w:rsid w:val="006F449A"/>
    <w:rsid w:val="0070258F"/>
    <w:rsid w:val="007030B2"/>
    <w:rsid w:val="007058FF"/>
    <w:rsid w:val="00706C09"/>
    <w:rsid w:val="007150FC"/>
    <w:rsid w:val="0072311E"/>
    <w:rsid w:val="00740EB4"/>
    <w:rsid w:val="00741A04"/>
    <w:rsid w:val="00744607"/>
    <w:rsid w:val="00746324"/>
    <w:rsid w:val="00755125"/>
    <w:rsid w:val="007622A8"/>
    <w:rsid w:val="007700C8"/>
    <w:rsid w:val="00771EC1"/>
    <w:rsid w:val="00794905"/>
    <w:rsid w:val="007973A8"/>
    <w:rsid w:val="007A754B"/>
    <w:rsid w:val="007B1A58"/>
    <w:rsid w:val="007B2735"/>
    <w:rsid w:val="007D0DD1"/>
    <w:rsid w:val="007D3A60"/>
    <w:rsid w:val="007E077E"/>
    <w:rsid w:val="008004C6"/>
    <w:rsid w:val="008035AC"/>
    <w:rsid w:val="008071F0"/>
    <w:rsid w:val="008113CC"/>
    <w:rsid w:val="00812E44"/>
    <w:rsid w:val="008256BE"/>
    <w:rsid w:val="008313AD"/>
    <w:rsid w:val="00833694"/>
    <w:rsid w:val="00841A46"/>
    <w:rsid w:val="008537C7"/>
    <w:rsid w:val="00863879"/>
    <w:rsid w:val="008639E3"/>
    <w:rsid w:val="008644F2"/>
    <w:rsid w:val="00867A12"/>
    <w:rsid w:val="00881AC0"/>
    <w:rsid w:val="00894EBE"/>
    <w:rsid w:val="008C0052"/>
    <w:rsid w:val="008C0D08"/>
    <w:rsid w:val="008D53CD"/>
    <w:rsid w:val="008D56E1"/>
    <w:rsid w:val="008E11DD"/>
    <w:rsid w:val="008E3DF1"/>
    <w:rsid w:val="0091375B"/>
    <w:rsid w:val="00915FF1"/>
    <w:rsid w:val="00934E19"/>
    <w:rsid w:val="00936B91"/>
    <w:rsid w:val="00937C1D"/>
    <w:rsid w:val="00985DF6"/>
    <w:rsid w:val="009A1618"/>
    <w:rsid w:val="009A39EE"/>
    <w:rsid w:val="009A7FF6"/>
    <w:rsid w:val="009B1A26"/>
    <w:rsid w:val="009B23BA"/>
    <w:rsid w:val="009C55ED"/>
    <w:rsid w:val="009E5EE5"/>
    <w:rsid w:val="009F32DC"/>
    <w:rsid w:val="009F4907"/>
    <w:rsid w:val="00A123D4"/>
    <w:rsid w:val="00A1456B"/>
    <w:rsid w:val="00A31F74"/>
    <w:rsid w:val="00A45D87"/>
    <w:rsid w:val="00A80B90"/>
    <w:rsid w:val="00A87C79"/>
    <w:rsid w:val="00AA656D"/>
    <w:rsid w:val="00AB13A9"/>
    <w:rsid w:val="00AC57E3"/>
    <w:rsid w:val="00AC590B"/>
    <w:rsid w:val="00AC7615"/>
    <w:rsid w:val="00AE20A5"/>
    <w:rsid w:val="00AE795E"/>
    <w:rsid w:val="00AF5432"/>
    <w:rsid w:val="00B00DAA"/>
    <w:rsid w:val="00B02F5B"/>
    <w:rsid w:val="00B0661E"/>
    <w:rsid w:val="00B06E3B"/>
    <w:rsid w:val="00B07DFD"/>
    <w:rsid w:val="00B103C5"/>
    <w:rsid w:val="00B11171"/>
    <w:rsid w:val="00B12BA7"/>
    <w:rsid w:val="00B241C0"/>
    <w:rsid w:val="00B2797F"/>
    <w:rsid w:val="00B32729"/>
    <w:rsid w:val="00B3287C"/>
    <w:rsid w:val="00B32A47"/>
    <w:rsid w:val="00B44937"/>
    <w:rsid w:val="00B50C79"/>
    <w:rsid w:val="00B52FAD"/>
    <w:rsid w:val="00B554F7"/>
    <w:rsid w:val="00B8116C"/>
    <w:rsid w:val="00B94851"/>
    <w:rsid w:val="00BA1543"/>
    <w:rsid w:val="00BA7E7A"/>
    <w:rsid w:val="00BB6383"/>
    <w:rsid w:val="00BB796D"/>
    <w:rsid w:val="00BC608D"/>
    <w:rsid w:val="00BD135A"/>
    <w:rsid w:val="00BE5D44"/>
    <w:rsid w:val="00BF1269"/>
    <w:rsid w:val="00BF39B4"/>
    <w:rsid w:val="00BF48FB"/>
    <w:rsid w:val="00BF5217"/>
    <w:rsid w:val="00BF7AB6"/>
    <w:rsid w:val="00C169E1"/>
    <w:rsid w:val="00C201BB"/>
    <w:rsid w:val="00C30DDE"/>
    <w:rsid w:val="00C3766B"/>
    <w:rsid w:val="00C447C4"/>
    <w:rsid w:val="00C45C28"/>
    <w:rsid w:val="00C46A36"/>
    <w:rsid w:val="00C53651"/>
    <w:rsid w:val="00C55433"/>
    <w:rsid w:val="00C56FDA"/>
    <w:rsid w:val="00C65C97"/>
    <w:rsid w:val="00C666CC"/>
    <w:rsid w:val="00C7516E"/>
    <w:rsid w:val="00C830C2"/>
    <w:rsid w:val="00C852A5"/>
    <w:rsid w:val="00C853E2"/>
    <w:rsid w:val="00C91B9A"/>
    <w:rsid w:val="00C92397"/>
    <w:rsid w:val="00C97144"/>
    <w:rsid w:val="00C97AA0"/>
    <w:rsid w:val="00CB2D50"/>
    <w:rsid w:val="00CC49A1"/>
    <w:rsid w:val="00CC6524"/>
    <w:rsid w:val="00CD256D"/>
    <w:rsid w:val="00CD6285"/>
    <w:rsid w:val="00CE3D9F"/>
    <w:rsid w:val="00CF2F3A"/>
    <w:rsid w:val="00CF39E1"/>
    <w:rsid w:val="00D01CD3"/>
    <w:rsid w:val="00D131D0"/>
    <w:rsid w:val="00D21D34"/>
    <w:rsid w:val="00D30607"/>
    <w:rsid w:val="00D31D6A"/>
    <w:rsid w:val="00D40861"/>
    <w:rsid w:val="00D4552A"/>
    <w:rsid w:val="00D45B90"/>
    <w:rsid w:val="00D607E3"/>
    <w:rsid w:val="00D634A5"/>
    <w:rsid w:val="00D66B0F"/>
    <w:rsid w:val="00D7674E"/>
    <w:rsid w:val="00D76C89"/>
    <w:rsid w:val="00D87169"/>
    <w:rsid w:val="00D9224B"/>
    <w:rsid w:val="00D92970"/>
    <w:rsid w:val="00D97D68"/>
    <w:rsid w:val="00DA668A"/>
    <w:rsid w:val="00DA6BF4"/>
    <w:rsid w:val="00DB5166"/>
    <w:rsid w:val="00DB679C"/>
    <w:rsid w:val="00DC790A"/>
    <w:rsid w:val="00DD561C"/>
    <w:rsid w:val="00DD72C7"/>
    <w:rsid w:val="00DF029D"/>
    <w:rsid w:val="00DF43B9"/>
    <w:rsid w:val="00DF5767"/>
    <w:rsid w:val="00DF6F16"/>
    <w:rsid w:val="00E02536"/>
    <w:rsid w:val="00E062BE"/>
    <w:rsid w:val="00E07ACA"/>
    <w:rsid w:val="00E32BCD"/>
    <w:rsid w:val="00E36924"/>
    <w:rsid w:val="00E453AE"/>
    <w:rsid w:val="00E52055"/>
    <w:rsid w:val="00E54222"/>
    <w:rsid w:val="00E54C74"/>
    <w:rsid w:val="00E55C68"/>
    <w:rsid w:val="00E57E2D"/>
    <w:rsid w:val="00E877E1"/>
    <w:rsid w:val="00E95265"/>
    <w:rsid w:val="00EA6C84"/>
    <w:rsid w:val="00EA7137"/>
    <w:rsid w:val="00EB1DC1"/>
    <w:rsid w:val="00EB38F9"/>
    <w:rsid w:val="00EC1B84"/>
    <w:rsid w:val="00EC4AFF"/>
    <w:rsid w:val="00ED53A0"/>
    <w:rsid w:val="00EE0918"/>
    <w:rsid w:val="00EE1448"/>
    <w:rsid w:val="00F0310C"/>
    <w:rsid w:val="00F212B3"/>
    <w:rsid w:val="00F26FAD"/>
    <w:rsid w:val="00F31161"/>
    <w:rsid w:val="00F36B7A"/>
    <w:rsid w:val="00F53CB4"/>
    <w:rsid w:val="00F55E35"/>
    <w:rsid w:val="00F624A0"/>
    <w:rsid w:val="00F85D93"/>
    <w:rsid w:val="00FA1DC0"/>
    <w:rsid w:val="00FA3F0D"/>
    <w:rsid w:val="00FC6BF6"/>
    <w:rsid w:val="00FC7CB1"/>
    <w:rsid w:val="00FD2929"/>
    <w:rsid w:val="00FE265E"/>
    <w:rsid w:val="00FF05DB"/>
    <w:rsid w:val="00FF7515"/>
    <w:rsid w:val="045D33C0"/>
    <w:rsid w:val="085C6857"/>
    <w:rsid w:val="11697CFB"/>
    <w:rsid w:val="122474E9"/>
    <w:rsid w:val="19C6376B"/>
    <w:rsid w:val="1A9F51D9"/>
    <w:rsid w:val="22CF71A7"/>
    <w:rsid w:val="2F6726BC"/>
    <w:rsid w:val="336C2774"/>
    <w:rsid w:val="4B2C2604"/>
    <w:rsid w:val="52527622"/>
    <w:rsid w:val="544F5EA1"/>
    <w:rsid w:val="54D03F00"/>
    <w:rsid w:val="57555263"/>
    <w:rsid w:val="5BB43FD1"/>
    <w:rsid w:val="66144AC5"/>
    <w:rsid w:val="693409F2"/>
    <w:rsid w:val="6CE60925"/>
    <w:rsid w:val="7928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5F5BB1"/>
  <w15:docId w15:val="{588C0F35-4A60-40DF-A193-E796D51A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Body Text Indent"/>
    <w:basedOn w:val="a"/>
    <w:link w:val="a5"/>
    <w:uiPriority w:val="99"/>
    <w:semiHidden/>
    <w:unhideWhenUsed/>
    <w:pPr>
      <w:spacing w:after="120"/>
      <w:ind w:leftChars="200" w:left="420"/>
    </w:pPr>
  </w:style>
  <w:style w:type="paragraph" w:styleId="a6">
    <w:name w:val="Plain Text"/>
    <w:basedOn w:val="a"/>
    <w:link w:val="a7"/>
    <w:uiPriority w:val="9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uiPriority w:val="99"/>
    <w:unhideWhenUsed/>
    <w:pPr>
      <w:ind w:firstLineChars="200" w:firstLine="420"/>
    </w:p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日期 字符"/>
    <w:basedOn w:val="a0"/>
    <w:link w:val="a8"/>
    <w:uiPriority w:val="99"/>
    <w:semiHidden/>
    <w:qFormat/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a5">
    <w:name w:val="正文文本缩进 字符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20">
    <w:name w:val="正文文本首行缩进 2 字符"/>
    <w:basedOn w:val="a5"/>
    <w:link w:val="2"/>
    <w:uiPriority w:val="99"/>
    <w:rPr>
      <w:kern w:val="2"/>
      <w:sz w:val="21"/>
      <w:szCs w:val="22"/>
    </w:rPr>
  </w:style>
  <w:style w:type="paragraph" w:customStyle="1" w:styleId="21">
    <w:name w:val="修订2"/>
    <w:hidden/>
    <w:uiPriority w:val="99"/>
    <w:semiHidden/>
    <w:rPr>
      <w:kern w:val="2"/>
      <w:sz w:val="21"/>
      <w:szCs w:val="22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纯文本 字符"/>
    <w:basedOn w:val="a0"/>
    <w:link w:val="a6"/>
    <w:uiPriority w:val="99"/>
    <w:qFormat/>
    <w:rPr>
      <w:rFonts w:ascii="仿宋_GB2312" w:eastAsia="宋体" w:hAnsi="Times New Roman" w:cs="Times New Roman"/>
      <w:kern w:val="2"/>
      <w:sz w:val="24"/>
    </w:rPr>
  </w:style>
  <w:style w:type="paragraph" w:customStyle="1" w:styleId="3">
    <w:name w:val="修订3"/>
    <w:hidden/>
    <w:uiPriority w:val="99"/>
    <w:unhideWhenUsed/>
    <w:rPr>
      <w:kern w:val="2"/>
      <w:sz w:val="21"/>
      <w:szCs w:val="22"/>
    </w:rPr>
  </w:style>
  <w:style w:type="character" w:customStyle="1" w:styleId="2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3">
    <w:name w:val="Revision"/>
    <w:hidden/>
    <w:uiPriority w:val="99"/>
    <w:unhideWhenUsed/>
    <w:rsid w:val="00291432"/>
    <w:pPr>
      <w:spacing w:after="0" w:line="240" w:lineRule="auto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34C52-A55F-41CC-8201-65E43232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智电联盟〔2024〕055号--关于征集2024年交直流电源系统创新成果的通知</dc:title>
  <dc:creator>Administrator</dc:creator>
  <cp:lastModifiedBy>fan wang</cp:lastModifiedBy>
  <cp:revision>2</cp:revision>
  <cp:lastPrinted>2024-12-17T06:19:00Z</cp:lastPrinted>
  <dcterms:created xsi:type="dcterms:W3CDTF">2024-12-19T03:10:00Z</dcterms:created>
  <dcterms:modified xsi:type="dcterms:W3CDTF">2024-12-19T03:10:00Z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F136B9B192BB4D258DF5AF31A5E0910E_13</vt:lpwstr>
  </property>
</Properties>
</file>