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975"/>
        <w:spacing w:before="61" w:line="224" w:lineRule="auto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-15"/>
        </w:rPr>
        <w:t>附件</w:t>
      </w:r>
    </w:p>
    <w:p>
      <w:pPr>
        <w:ind w:left="2387"/>
        <w:spacing w:before="181" w:line="187" w:lineRule="auto"/>
        <w:rPr>
          <w:rFonts w:ascii="Microsoft YaHei" w:hAnsi="Microsoft YaHei" w:eastAsia="Microsoft YaHei" w:cs="Microsoft YaHei"/>
          <w:sz w:val="31"/>
          <w:szCs w:val="31"/>
        </w:rPr>
      </w:pPr>
      <w:r>
        <w:rPr>
          <w:rFonts w:ascii="Microsoft YaHei" w:hAnsi="Microsoft YaHei" w:eastAsia="Microsoft YaHei" w:cs="Microsoft YaHei"/>
          <w:sz w:val="31"/>
          <w:szCs w:val="31"/>
          <w:b/>
          <w:bCs/>
          <w:spacing w:val="9"/>
        </w:rPr>
        <w:t>能源网络安全技术创新应用案例申报表</w:t>
      </w:r>
    </w:p>
    <w:p>
      <w:pPr>
        <w:spacing w:line="125" w:lineRule="exact"/>
        <w:rPr/>
      </w:pPr>
      <w:r/>
    </w:p>
    <w:tbl>
      <w:tblPr>
        <w:tblStyle w:val="TableNormal"/>
        <w:tblW w:w="10199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706"/>
        <w:gridCol w:w="2154"/>
        <w:gridCol w:w="1416"/>
        <w:gridCol w:w="1275"/>
        <w:gridCol w:w="1558"/>
        <w:gridCol w:w="2090"/>
      </w:tblGrid>
      <w:tr>
        <w:trPr>
          <w:trHeight w:val="566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388"/>
              <w:spacing w:before="163" w:line="221" w:lineRule="auto"/>
              <w:rPr/>
            </w:pPr>
            <w:r>
              <w:rPr>
                <w:spacing w:val="-5"/>
              </w:rPr>
              <w:t>案例名称</w:t>
            </w:r>
          </w:p>
        </w:tc>
        <w:tc>
          <w:tcPr>
            <w:tcW w:w="8493" w:type="dxa"/>
            <w:vAlign w:val="top"/>
            <w:gridSpan w:val="5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32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420"/>
              <w:spacing w:before="194" w:line="221" w:lineRule="auto"/>
              <w:rPr/>
            </w:pPr>
            <w:r>
              <w:rPr>
                <w:spacing w:val="-13"/>
              </w:rPr>
              <w:t>申报单位</w:t>
            </w:r>
          </w:p>
        </w:tc>
        <w:tc>
          <w:tcPr>
            <w:tcW w:w="8493" w:type="dxa"/>
            <w:vAlign w:val="top"/>
            <w:gridSpan w:val="5"/>
          </w:tcPr>
          <w:p>
            <w:pPr>
              <w:pStyle w:val="TableText"/>
              <w:ind w:left="123"/>
              <w:spacing w:before="195" w:line="220" w:lineRule="auto"/>
              <w:rPr/>
            </w:pPr>
            <w:r>
              <w:rPr>
                <w:spacing w:val="-3"/>
              </w:rPr>
              <w:t>（请填写单位全称）</w:t>
            </w:r>
          </w:p>
        </w:tc>
      </w:tr>
      <w:tr>
        <w:trPr>
          <w:trHeight w:val="562" w:hRule="atLeast"/>
        </w:trPr>
        <w:tc>
          <w:tcPr>
            <w:tcW w:w="1706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67" w:right="249" w:firstLine="153"/>
              <w:spacing w:before="210" w:line="345" w:lineRule="auto"/>
              <w:rPr/>
            </w:pPr>
            <w:r>
              <w:rPr>
                <w:spacing w:val="-13"/>
              </w:rPr>
              <w:t>申报单位</w:t>
            </w:r>
            <w:r>
              <w:rPr/>
              <w:t xml:space="preserve">  </w:t>
            </w:r>
            <w:r>
              <w:rPr>
                <w:spacing w:val="-4"/>
              </w:rPr>
              <w:t>经办人信息</w:t>
            </w:r>
          </w:p>
        </w:tc>
        <w:tc>
          <w:tcPr>
            <w:tcW w:w="3570" w:type="dxa"/>
            <w:vAlign w:val="top"/>
            <w:gridSpan w:val="2"/>
          </w:tcPr>
          <w:p>
            <w:pPr>
              <w:pStyle w:val="TableText"/>
              <w:ind w:left="1199"/>
              <w:spacing w:before="159" w:line="222" w:lineRule="auto"/>
              <w:rPr/>
            </w:pPr>
            <w:r>
              <w:rPr>
                <w:spacing w:val="-4"/>
              </w:rPr>
              <w:t>部门及职务</w:t>
            </w:r>
          </w:p>
        </w:tc>
        <w:tc>
          <w:tcPr>
            <w:tcW w:w="1275" w:type="dxa"/>
            <w:vAlign w:val="top"/>
          </w:tcPr>
          <w:p>
            <w:pPr>
              <w:pStyle w:val="TableText"/>
              <w:ind w:left="292"/>
              <w:spacing w:before="161" w:line="224" w:lineRule="auto"/>
              <w:rPr/>
            </w:pPr>
            <w:r>
              <w:rPr>
                <w:spacing w:val="-6"/>
              </w:rPr>
              <w:t>经办人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436"/>
              <w:spacing w:before="160" w:line="222" w:lineRule="auto"/>
              <w:rPr/>
            </w:pPr>
            <w:r>
              <w:rPr>
                <w:spacing w:val="-10"/>
              </w:rPr>
              <w:t>手</w:t>
            </w:r>
            <w:r>
              <w:rPr>
                <w:spacing w:val="8"/>
              </w:rPr>
              <w:t xml:space="preserve">  </w:t>
            </w:r>
            <w:r>
              <w:rPr>
                <w:spacing w:val="-10"/>
              </w:rPr>
              <w:t>机</w:t>
            </w:r>
          </w:p>
        </w:tc>
        <w:tc>
          <w:tcPr>
            <w:tcW w:w="2090" w:type="dxa"/>
            <w:vAlign w:val="top"/>
          </w:tcPr>
          <w:p>
            <w:pPr>
              <w:pStyle w:val="TableText"/>
              <w:ind w:left="717"/>
              <w:spacing w:before="160" w:line="221" w:lineRule="auto"/>
              <w:rPr/>
            </w:pPr>
            <w:r>
              <w:rPr>
                <w:spacing w:val="-17"/>
              </w:rPr>
              <w:t>邮</w:t>
            </w:r>
            <w:r>
              <w:rPr>
                <w:spacing w:val="10"/>
              </w:rPr>
              <w:t xml:space="preserve">  </w:t>
            </w:r>
            <w:r>
              <w:rPr>
                <w:spacing w:val="-17"/>
              </w:rPr>
              <w:t>箱</w:t>
            </w:r>
          </w:p>
        </w:tc>
      </w:tr>
      <w:tr>
        <w:trPr>
          <w:trHeight w:val="562" w:hRule="atLeast"/>
        </w:trPr>
        <w:tc>
          <w:tcPr>
            <w:tcW w:w="170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70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59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144"/>
              <w:spacing w:before="75" w:line="221" w:lineRule="auto"/>
              <w:rPr/>
            </w:pPr>
            <w:r>
              <w:rPr>
                <w:spacing w:val="-3"/>
              </w:rPr>
              <w:t>联合申报单位</w:t>
            </w:r>
          </w:p>
          <w:p>
            <w:pPr>
              <w:pStyle w:val="TableText"/>
              <w:ind w:left="328"/>
              <w:spacing w:before="131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7"/>
              </w:rPr>
              <w:t>（最多</w:t>
            </w:r>
            <w:r>
              <w:rPr>
                <w:sz w:val="18"/>
                <w:szCs w:val="18"/>
                <w:spacing w:val="-35"/>
              </w:rPr>
              <w:t xml:space="preserve"> </w:t>
            </w:r>
            <w:r>
              <w:rPr>
                <w:sz w:val="18"/>
                <w:szCs w:val="18"/>
                <w:spacing w:val="-7"/>
              </w:rPr>
              <w:t>3</w:t>
            </w:r>
            <w:r>
              <w:rPr>
                <w:sz w:val="18"/>
                <w:szCs w:val="18"/>
                <w:spacing w:val="-31"/>
              </w:rPr>
              <w:t xml:space="preserve"> </w:t>
            </w:r>
            <w:r>
              <w:rPr>
                <w:sz w:val="18"/>
                <w:szCs w:val="18"/>
                <w:spacing w:val="-7"/>
              </w:rPr>
              <w:t>家）</w:t>
            </w:r>
          </w:p>
        </w:tc>
        <w:tc>
          <w:tcPr>
            <w:tcW w:w="8493" w:type="dxa"/>
            <w:vAlign w:val="top"/>
            <w:gridSpan w:val="5"/>
          </w:tcPr>
          <w:p>
            <w:pPr>
              <w:pStyle w:val="TableText"/>
              <w:ind w:left="123"/>
              <w:spacing w:before="308" w:line="220" w:lineRule="auto"/>
              <w:rPr/>
            </w:pPr>
            <w:r>
              <w:rPr>
                <w:spacing w:val="-2"/>
              </w:rPr>
              <w:t>（请填写单位全称，不同单位用顿号隔开）</w:t>
            </w:r>
          </w:p>
        </w:tc>
      </w:tr>
      <w:tr>
        <w:trPr>
          <w:trHeight w:val="1033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124" w:right="33" w:firstLine="149"/>
              <w:spacing w:before="171" w:line="309" w:lineRule="auto"/>
              <w:rPr>
                <w:sz w:val="18"/>
                <w:szCs w:val="18"/>
              </w:rPr>
            </w:pPr>
            <w:r>
              <w:rPr>
                <w:spacing w:val="-5"/>
              </w:rPr>
              <w:t>主要完成人</w:t>
            </w:r>
            <w:r>
              <w:rPr/>
              <w:t xml:space="preserve">  </w:t>
            </w:r>
            <w:r>
              <w:rPr>
                <w:sz w:val="18"/>
                <w:szCs w:val="18"/>
                <w:spacing w:val="-3"/>
              </w:rPr>
              <w:t>（原则上最多6</w:t>
            </w:r>
            <w:r>
              <w:rPr>
                <w:sz w:val="18"/>
                <w:szCs w:val="18"/>
                <w:spacing w:val="-51"/>
              </w:rPr>
              <w:t xml:space="preserve"> </w:t>
            </w:r>
            <w:r>
              <w:rPr>
                <w:sz w:val="18"/>
                <w:szCs w:val="18"/>
                <w:spacing w:val="-3"/>
              </w:rPr>
              <w:t>人）</w:t>
            </w:r>
          </w:p>
        </w:tc>
        <w:tc>
          <w:tcPr>
            <w:tcW w:w="8493" w:type="dxa"/>
            <w:vAlign w:val="top"/>
            <w:gridSpan w:val="5"/>
          </w:tcPr>
          <w:p>
            <w:pPr>
              <w:spacing w:line="31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3"/>
              <w:spacing w:before="78" w:line="222" w:lineRule="auto"/>
              <w:rPr/>
            </w:pPr>
            <w:r>
              <w:rPr>
                <w:spacing w:val="-2"/>
              </w:rPr>
              <w:t>（姓名之间用顿号隔开）</w:t>
            </w:r>
          </w:p>
        </w:tc>
      </w:tr>
      <w:tr>
        <w:trPr>
          <w:trHeight w:val="1876" w:hRule="atLeast"/>
        </w:trPr>
        <w:tc>
          <w:tcPr>
            <w:tcW w:w="1706" w:type="dxa"/>
            <w:vAlign w:val="top"/>
            <w:vMerge w:val="restart"/>
            <w:tcBorders>
              <w:bottom w:val="nil"/>
            </w:tcBorders>
          </w:tcPr>
          <w:p>
            <w:pPr>
              <w:spacing w:line="279" w:lineRule="auto"/>
              <w:rPr>
                <w:rFonts w:ascii="Arial"/>
                <w:sz w:val="21"/>
              </w:rPr>
            </w:pPr>
            <w:r/>
          </w:p>
          <w:p>
            <w:pPr>
              <w:spacing w:line="279" w:lineRule="auto"/>
              <w:rPr>
                <w:rFonts w:ascii="Arial"/>
                <w:sz w:val="21"/>
              </w:rPr>
            </w:pPr>
            <w:r/>
          </w:p>
          <w:p>
            <w:pPr>
              <w:spacing w:line="279" w:lineRule="auto"/>
              <w:rPr>
                <w:rFonts w:ascii="Arial"/>
                <w:sz w:val="21"/>
              </w:rPr>
            </w:pPr>
            <w:r/>
          </w:p>
          <w:p>
            <w:pPr>
              <w:spacing w:line="279" w:lineRule="auto"/>
              <w:rPr>
                <w:rFonts w:ascii="Arial"/>
                <w:sz w:val="21"/>
              </w:rPr>
            </w:pPr>
            <w:r/>
          </w:p>
          <w:p>
            <w:pPr>
              <w:spacing w:line="279" w:lineRule="auto"/>
              <w:rPr>
                <w:rFonts w:ascii="Arial"/>
                <w:sz w:val="21"/>
              </w:rPr>
            </w:pPr>
            <w:r/>
          </w:p>
          <w:p>
            <w:pPr>
              <w:spacing w:line="28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2" w:right="67" w:firstLine="298"/>
              <w:spacing w:before="78" w:line="357" w:lineRule="auto"/>
              <w:rPr>
                <w:sz w:val="22"/>
                <w:szCs w:val="22"/>
              </w:rPr>
            </w:pPr>
            <w:r>
              <w:rPr>
                <w:spacing w:val="-13"/>
              </w:rPr>
              <w:t>申报方向</w:t>
            </w:r>
            <w:r>
              <w:rPr/>
              <w:t xml:space="preserve">   </w:t>
            </w:r>
            <w:r>
              <w:rPr>
                <w:sz w:val="22"/>
                <w:szCs w:val="22"/>
                <w:spacing w:val="-10"/>
              </w:rPr>
              <w:t>（仅勾选</w:t>
            </w:r>
            <w:r>
              <w:rPr>
                <w:sz w:val="22"/>
                <w:szCs w:val="22"/>
                <w:spacing w:val="-31"/>
              </w:rPr>
              <w:t xml:space="preserve"> </w:t>
            </w:r>
            <w:r>
              <w:rPr>
                <w:sz w:val="22"/>
                <w:szCs w:val="22"/>
                <w:spacing w:val="-10"/>
              </w:rPr>
              <w:t>1</w:t>
            </w:r>
            <w:r>
              <w:rPr>
                <w:sz w:val="22"/>
                <w:szCs w:val="22"/>
                <w:spacing w:val="-40"/>
              </w:rPr>
              <w:t xml:space="preserve"> </w:t>
            </w:r>
            <w:r>
              <w:rPr>
                <w:sz w:val="22"/>
                <w:szCs w:val="22"/>
                <w:spacing w:val="-10"/>
              </w:rPr>
              <w:t>项）</w:t>
            </w:r>
          </w:p>
        </w:tc>
        <w:tc>
          <w:tcPr>
            <w:tcW w:w="8493" w:type="dxa"/>
            <w:vAlign w:val="top"/>
            <w:gridSpan w:val="5"/>
          </w:tcPr>
          <w:p>
            <w:pPr>
              <w:pStyle w:val="TableText"/>
              <w:ind w:left="118" w:right="30" w:firstLine="17"/>
              <w:spacing w:before="118" w:line="336" w:lineRule="auto"/>
              <w:jc w:val="both"/>
              <w:rPr/>
            </w:pPr>
            <w:r>
              <w:rPr>
                <w:spacing w:val="-3"/>
              </w:rPr>
              <w:t>□1.</w:t>
            </w:r>
            <w:r>
              <w:rPr>
                <w:b/>
                <w:bCs/>
                <w:spacing w:val="-3"/>
              </w:rPr>
              <w:t>网络安全</w:t>
            </w:r>
            <w:r>
              <w:rPr>
                <w:spacing w:val="-3"/>
              </w:rPr>
              <w:t>（包括等级保护、关基保护、安全运维、供应链安全、资产测绘、</w:t>
            </w:r>
            <w:r>
              <w:rPr>
                <w:spacing w:val="17"/>
              </w:rPr>
              <w:t xml:space="preserve"> </w:t>
            </w:r>
            <w:r>
              <w:rPr>
                <w:spacing w:val="3"/>
              </w:rPr>
              <w:t>威胁情报、应用安全、通信安全、工控安全、网络攻击溯源与取证、高级</w:t>
            </w:r>
            <w:r>
              <w:rPr>
                <w:spacing w:val="2"/>
              </w:rPr>
              <w:t>威胁</w:t>
            </w:r>
            <w:r>
              <w:rPr/>
              <w:t xml:space="preserve"> </w:t>
            </w:r>
            <w:r>
              <w:rPr>
                <w:spacing w:val="-2"/>
              </w:rPr>
              <w:t>响应与处置、物联网安全、网络空间欺骗防御、网络安全靶场、虚拟电厂安全、</w:t>
            </w:r>
            <w:r>
              <w:rPr>
                <w:spacing w:val="7"/>
              </w:rPr>
              <w:t xml:space="preserve"> </w:t>
            </w:r>
            <w:r>
              <w:rPr>
                <w:spacing w:val="-1"/>
              </w:rPr>
              <w:t>隐蔽隧道通信检测、抗量子密码等）</w:t>
            </w:r>
          </w:p>
        </w:tc>
      </w:tr>
      <w:tr>
        <w:trPr>
          <w:trHeight w:val="1408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93" w:type="dxa"/>
            <w:vAlign w:val="top"/>
            <w:gridSpan w:val="5"/>
          </w:tcPr>
          <w:p>
            <w:pPr>
              <w:pStyle w:val="TableText"/>
              <w:ind w:left="117" w:right="30" w:firstLine="18"/>
              <w:spacing w:before="118" w:line="328" w:lineRule="auto"/>
              <w:jc w:val="both"/>
              <w:rPr/>
            </w:pPr>
            <w:r>
              <w:rPr>
                <w:spacing w:val="2"/>
              </w:rPr>
              <w:t>□2.</w:t>
            </w:r>
            <w:r>
              <w:rPr>
                <w:b/>
                <w:bCs/>
                <w:spacing w:val="2"/>
              </w:rPr>
              <w:t>数据安全</w:t>
            </w:r>
            <w:r>
              <w:rPr>
                <w:spacing w:val="2"/>
              </w:rPr>
              <w:t>（包括数据安全风险评估、数据安全监测、数据分级分类、数据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防泄漏、数据水印技术、跨境数据安全、网站防篡改、零信任、隐私保护技术、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数据容灾、数据隐私安全、API</w:t>
            </w:r>
            <w:r>
              <w:rPr>
                <w:spacing w:val="-39"/>
              </w:rPr>
              <w:t xml:space="preserve"> </w:t>
            </w:r>
            <w:r>
              <w:rPr>
                <w:spacing w:val="-2"/>
              </w:rPr>
              <w:t>安全等）</w:t>
            </w:r>
          </w:p>
        </w:tc>
      </w:tr>
      <w:tr>
        <w:trPr>
          <w:trHeight w:val="940" w:hRule="atLeast"/>
        </w:trPr>
        <w:tc>
          <w:tcPr>
            <w:tcW w:w="170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93" w:type="dxa"/>
            <w:vAlign w:val="top"/>
            <w:gridSpan w:val="5"/>
          </w:tcPr>
          <w:p>
            <w:pPr>
              <w:pStyle w:val="TableText"/>
              <w:ind w:left="116" w:right="107" w:firstLine="19"/>
              <w:spacing w:before="118" w:line="312" w:lineRule="auto"/>
              <w:rPr/>
            </w:pPr>
            <w:r>
              <w:rPr>
                <w:spacing w:val="2"/>
              </w:rPr>
              <w:t>□3.</w:t>
            </w:r>
            <w:r>
              <w:rPr>
                <w:b/>
                <w:bCs/>
                <w:spacing w:val="2"/>
              </w:rPr>
              <w:t>人工智能安全</w:t>
            </w:r>
            <w:r>
              <w:rPr>
                <w:spacing w:val="2"/>
              </w:rPr>
              <w:t>（包括人工智能驱动的安全技术、大模型本体安全、</w:t>
            </w:r>
            <w:r>
              <w:rPr>
                <w:spacing w:val="1"/>
              </w:rPr>
              <w:t>智能化</w:t>
            </w:r>
            <w:r>
              <w:rPr/>
              <w:t xml:space="preserve"> </w:t>
            </w:r>
            <w:r>
              <w:rPr>
                <w:spacing w:val="-1"/>
              </w:rPr>
              <w:t>攻防、暴露面管理、安全大数据智能分析、深度伪造攻击检测等）</w:t>
            </w:r>
          </w:p>
        </w:tc>
      </w:tr>
      <w:tr>
        <w:trPr>
          <w:trHeight w:val="941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206" w:right="204" w:firstLine="185"/>
              <w:spacing w:before="118" w:line="326" w:lineRule="auto"/>
              <w:rPr>
                <w:sz w:val="22"/>
                <w:szCs w:val="22"/>
              </w:rPr>
            </w:pPr>
            <w:r>
              <w:rPr>
                <w:spacing w:val="-6"/>
              </w:rPr>
              <w:t>定向需求</w:t>
            </w:r>
            <w:r>
              <w:rPr>
                <w:spacing w:val="1"/>
              </w:rPr>
              <w:t xml:space="preserve">  </w:t>
            </w:r>
            <w:r>
              <w:rPr>
                <w:sz w:val="22"/>
                <w:szCs w:val="22"/>
                <w:spacing w:val="-5"/>
              </w:rPr>
              <w:t>（按需多选）</w:t>
            </w:r>
          </w:p>
        </w:tc>
        <w:tc>
          <w:tcPr>
            <w:tcW w:w="8493" w:type="dxa"/>
            <w:vAlign w:val="top"/>
            <w:gridSpan w:val="5"/>
          </w:tcPr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6"/>
              <w:spacing w:before="78" w:line="220" w:lineRule="auto"/>
              <w:rPr/>
            </w:pPr>
            <w:r>
              <w:rPr>
                <w:spacing w:val="-5"/>
              </w:rPr>
              <w:t>□成果展示</w:t>
            </w:r>
            <w:r>
              <w:rPr>
                <w:spacing w:val="-5"/>
              </w:rPr>
              <w:t xml:space="preserve">   </w:t>
            </w:r>
            <w:r>
              <w:rPr>
                <w:spacing w:val="-5"/>
              </w:rPr>
              <w:t>□演讲交流</w:t>
            </w:r>
            <w:r>
              <w:rPr>
                <w:spacing w:val="12"/>
              </w:rPr>
              <w:t xml:space="preserve">   </w:t>
            </w:r>
            <w:r>
              <w:rPr>
                <w:spacing w:val="-5"/>
              </w:rPr>
              <w:t>□标准研制</w:t>
            </w:r>
            <w:r>
              <w:rPr>
                <w:spacing w:val="11"/>
              </w:rPr>
              <w:t xml:space="preserve">   </w:t>
            </w:r>
            <w:r>
              <w:rPr>
                <w:spacing w:val="-5"/>
              </w:rPr>
              <w:t>□报告参编</w:t>
            </w:r>
            <w:r>
              <w:rPr>
                <w:spacing w:val="12"/>
              </w:rPr>
              <w:t xml:space="preserve">   </w:t>
            </w:r>
            <w:r>
              <w:rPr>
                <w:spacing w:val="-5"/>
              </w:rPr>
              <w:t>□产业合作</w:t>
            </w:r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4" w:right="33" w:firstLine="149"/>
              <w:spacing w:before="78" w:line="372" w:lineRule="auto"/>
              <w:rPr>
                <w:sz w:val="18"/>
                <w:szCs w:val="18"/>
              </w:rPr>
            </w:pPr>
            <w:r>
              <w:rPr>
                <w:spacing w:val="-5"/>
              </w:rPr>
              <w:t>主要完成人</w:t>
            </w:r>
            <w:r>
              <w:rPr/>
              <w:t xml:space="preserve">  </w:t>
            </w:r>
            <w:r>
              <w:rPr>
                <w:sz w:val="18"/>
                <w:szCs w:val="18"/>
                <w:spacing w:val="-3"/>
              </w:rPr>
              <w:t>（原则上最多6</w:t>
            </w:r>
            <w:r>
              <w:rPr>
                <w:sz w:val="18"/>
                <w:szCs w:val="18"/>
                <w:spacing w:val="-51"/>
              </w:rPr>
              <w:t xml:space="preserve"> </w:t>
            </w:r>
            <w:r>
              <w:rPr>
                <w:sz w:val="18"/>
                <w:szCs w:val="18"/>
                <w:spacing w:val="-3"/>
              </w:rPr>
              <w:t>人）</w:t>
            </w:r>
          </w:p>
        </w:tc>
        <w:tc>
          <w:tcPr>
            <w:tcW w:w="2154" w:type="dxa"/>
            <w:vAlign w:val="top"/>
          </w:tcPr>
          <w:p>
            <w:pPr>
              <w:pStyle w:val="TableText"/>
              <w:ind w:left="613"/>
              <w:spacing w:before="168" w:line="221" w:lineRule="auto"/>
              <w:rPr/>
            </w:pPr>
            <w:r>
              <w:rPr>
                <w:spacing w:val="-6"/>
              </w:rPr>
              <w:t>单位名称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120"/>
              <w:spacing w:before="168" w:line="222" w:lineRule="auto"/>
              <w:rPr/>
            </w:pPr>
            <w:r>
              <w:rPr>
                <w:spacing w:val="-4"/>
              </w:rPr>
              <w:t>部门及职务</w:t>
            </w:r>
          </w:p>
        </w:tc>
        <w:tc>
          <w:tcPr>
            <w:tcW w:w="1275" w:type="dxa"/>
            <w:vAlign w:val="top"/>
          </w:tcPr>
          <w:p>
            <w:pPr>
              <w:pStyle w:val="TableText"/>
              <w:ind w:left="292"/>
              <w:spacing w:before="169" w:line="224" w:lineRule="auto"/>
              <w:rPr/>
            </w:pPr>
            <w:r>
              <w:rPr>
                <w:spacing w:val="-8"/>
              </w:rPr>
              <w:t>姓</w:t>
            </w:r>
            <w:r>
              <w:rPr>
                <w:spacing w:val="8"/>
              </w:rPr>
              <w:t xml:space="preserve">  </w:t>
            </w:r>
            <w:r>
              <w:rPr>
                <w:spacing w:val="-8"/>
              </w:rPr>
              <w:t>名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436"/>
              <w:spacing w:before="169" w:line="222" w:lineRule="auto"/>
              <w:rPr/>
            </w:pPr>
            <w:r>
              <w:rPr>
                <w:spacing w:val="-10"/>
              </w:rPr>
              <w:t>手</w:t>
            </w:r>
            <w:r>
              <w:rPr>
                <w:spacing w:val="8"/>
              </w:rPr>
              <w:t xml:space="preserve">  </w:t>
            </w:r>
            <w:r>
              <w:rPr>
                <w:spacing w:val="-10"/>
              </w:rPr>
              <w:t>机</w:t>
            </w:r>
          </w:p>
        </w:tc>
        <w:tc>
          <w:tcPr>
            <w:tcW w:w="2090" w:type="dxa"/>
            <w:vAlign w:val="top"/>
          </w:tcPr>
          <w:p>
            <w:pPr>
              <w:pStyle w:val="TableText"/>
              <w:ind w:left="717"/>
              <w:spacing w:before="168" w:line="221" w:lineRule="auto"/>
              <w:rPr/>
            </w:pPr>
            <w:r>
              <w:rPr>
                <w:spacing w:val="-17"/>
              </w:rPr>
              <w:t>邮</w:t>
            </w:r>
            <w:r>
              <w:rPr>
                <w:spacing w:val="10"/>
              </w:rPr>
              <w:t xml:space="preserve">  </w:t>
            </w:r>
            <w:r>
              <w:rPr>
                <w:spacing w:val="-17"/>
              </w:rPr>
              <w:t>箱</w:t>
            </w:r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4" w:hRule="atLeast"/>
        </w:trPr>
        <w:tc>
          <w:tcPr>
            <w:tcW w:w="170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spacing w:line="68" w:lineRule="exact"/>
        <w:rPr>
          <w:rFonts w:ascii="Arial"/>
          <w:sz w:val="5"/>
        </w:rPr>
      </w:pPr>
      <w:r/>
    </w:p>
    <w:p>
      <w:pPr>
        <w:spacing w:line="68" w:lineRule="exact"/>
        <w:sectPr>
          <w:footerReference w:type="default" r:id="rId1"/>
          <w:pgSz w:w="11906" w:h="16839"/>
          <w:pgMar w:top="980" w:right="851" w:bottom="1156" w:left="850" w:header="0" w:footer="994" w:gutter="0"/>
        </w:sectPr>
        <w:rPr>
          <w:rFonts w:ascii="Arial" w:hAnsi="Arial" w:eastAsia="Arial" w:cs="Arial"/>
          <w:sz w:val="5"/>
          <w:szCs w:val="5"/>
        </w:rPr>
      </w:pPr>
    </w:p>
    <w:tbl>
      <w:tblPr>
        <w:tblStyle w:val="TableNormal"/>
        <w:tblW w:w="10199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706"/>
        <w:gridCol w:w="3570"/>
        <w:gridCol w:w="1275"/>
        <w:gridCol w:w="1558"/>
        <w:gridCol w:w="2090"/>
      </w:tblGrid>
      <w:tr>
        <w:trPr>
          <w:trHeight w:val="653" w:hRule="atLeast"/>
        </w:trPr>
        <w:tc>
          <w:tcPr>
            <w:tcW w:w="1706" w:type="dxa"/>
            <w:vAlign w:val="top"/>
            <w:vMerge w:val="restart"/>
            <w:tcBorders>
              <w:bottom w:val="nil"/>
            </w:tcBorders>
          </w:tcPr>
          <w:p>
            <w:pPr>
              <w:spacing w:line="29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4" w:right="107" w:firstLine="23"/>
              <w:spacing w:before="78" w:line="417" w:lineRule="auto"/>
              <w:jc w:val="both"/>
              <w:rPr>
                <w:sz w:val="18"/>
                <w:szCs w:val="18"/>
              </w:rPr>
            </w:pPr>
            <w:r>
              <w:rPr>
                <w:spacing w:val="-3"/>
              </w:rPr>
              <w:t>案例获奖情况</w:t>
            </w:r>
            <w:r>
              <w:rPr/>
              <w:t xml:space="preserve"> </w:t>
            </w:r>
            <w:r>
              <w:rPr>
                <w:sz w:val="18"/>
                <w:szCs w:val="18"/>
                <w:spacing w:val="-13"/>
              </w:rPr>
              <w:t>（近两年内，最多</w:t>
            </w:r>
            <w:r>
              <w:rPr>
                <w:sz w:val="18"/>
                <w:szCs w:val="18"/>
                <w:spacing w:val="-35"/>
              </w:rPr>
              <w:t xml:space="preserve"> </w:t>
            </w:r>
            <w:r>
              <w:rPr>
                <w:sz w:val="18"/>
                <w:szCs w:val="18"/>
                <w:spacing w:val="-13"/>
              </w:rPr>
              <w:t>3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项，并提供证书扫</w:t>
            </w:r>
          </w:p>
          <w:p>
            <w:pPr>
              <w:pStyle w:val="TableText"/>
              <w:ind w:left="591"/>
              <w:spacing w:before="75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4"/>
              </w:rPr>
              <w:t>描件）</w:t>
            </w:r>
          </w:p>
        </w:tc>
        <w:tc>
          <w:tcPr>
            <w:tcW w:w="3570" w:type="dxa"/>
            <w:vAlign w:val="top"/>
          </w:tcPr>
          <w:p>
            <w:pPr>
              <w:pStyle w:val="TableText"/>
              <w:ind w:left="1322"/>
              <w:spacing w:before="208" w:line="221" w:lineRule="auto"/>
              <w:rPr/>
            </w:pPr>
            <w:r>
              <w:rPr>
                <w:spacing w:val="-5"/>
              </w:rPr>
              <w:t>获奖名称</w:t>
            </w:r>
          </w:p>
        </w:tc>
        <w:tc>
          <w:tcPr>
            <w:tcW w:w="1275" w:type="dxa"/>
            <w:vAlign w:val="top"/>
          </w:tcPr>
          <w:p>
            <w:pPr>
              <w:pStyle w:val="TableText"/>
              <w:ind w:left="176"/>
              <w:spacing w:before="208" w:line="222" w:lineRule="auto"/>
              <w:rPr/>
            </w:pPr>
            <w:r>
              <w:rPr>
                <w:spacing w:val="-5"/>
              </w:rPr>
              <w:t>获奖日期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318"/>
              <w:spacing w:before="208" w:line="222" w:lineRule="auto"/>
              <w:rPr/>
            </w:pPr>
            <w:r>
              <w:rPr>
                <w:spacing w:val="-6"/>
              </w:rPr>
              <w:t>奖励等级</w:t>
            </w:r>
          </w:p>
        </w:tc>
        <w:tc>
          <w:tcPr>
            <w:tcW w:w="2090" w:type="dxa"/>
            <w:vAlign w:val="top"/>
          </w:tcPr>
          <w:p>
            <w:pPr>
              <w:pStyle w:val="TableText"/>
              <w:ind w:left="579"/>
              <w:spacing w:before="208" w:line="221" w:lineRule="auto"/>
              <w:rPr/>
            </w:pPr>
            <w:r>
              <w:rPr>
                <w:spacing w:val="-4"/>
              </w:rPr>
              <w:t>授奖单位</w:t>
            </w:r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344" w:hRule="atLeast"/>
        </w:trPr>
        <w:tc>
          <w:tcPr>
            <w:tcW w:w="10199" w:type="dxa"/>
            <w:vAlign w:val="top"/>
            <w:gridSpan w:val="5"/>
          </w:tcPr>
          <w:p>
            <w:pPr>
              <w:pStyle w:val="TableText"/>
              <w:ind w:left="126"/>
              <w:spacing w:before="116" w:line="222" w:lineRule="auto"/>
              <w:rPr/>
            </w:pPr>
            <w:r>
              <w:rPr>
                <w:b/>
                <w:bCs/>
                <w:spacing w:val="-6"/>
              </w:rPr>
              <w:t>一、案例背景</w:t>
            </w:r>
          </w:p>
          <w:p>
            <w:pPr>
              <w:pStyle w:val="TableText"/>
              <w:ind w:left="124" w:right="42" w:firstLine="483"/>
              <w:spacing w:before="179" w:line="345" w:lineRule="auto"/>
              <w:rPr/>
            </w:pPr>
            <w:r>
              <w:rPr>
                <w:spacing w:val="-6"/>
              </w:rPr>
              <w:t>（简述案例背景，描述业务痛点及需求，说明创新应用的必要性及价值</w:t>
            </w:r>
            <w:r>
              <w:rPr>
                <w:spacing w:val="-7"/>
              </w:rPr>
              <w:t>提升点，300</w:t>
            </w:r>
            <w:r>
              <w:rPr>
                <w:spacing w:val="-35"/>
              </w:rPr>
              <w:t xml:space="preserve"> </w:t>
            </w:r>
            <w:r>
              <w:rPr>
                <w:spacing w:val="-7"/>
              </w:rPr>
              <w:t>字以上，</w:t>
            </w:r>
            <w:r>
              <w:rPr/>
              <w:t xml:space="preserve"> </w:t>
            </w:r>
            <w:r>
              <w:rPr>
                <w:spacing w:val="-2"/>
              </w:rPr>
              <w:t>提交时括号内文字需删除）</w:t>
            </w:r>
          </w:p>
        </w:tc>
      </w:tr>
      <w:tr>
        <w:trPr>
          <w:trHeight w:val="1876" w:hRule="atLeast"/>
        </w:trPr>
        <w:tc>
          <w:tcPr>
            <w:tcW w:w="10199" w:type="dxa"/>
            <w:vAlign w:val="top"/>
            <w:gridSpan w:val="5"/>
          </w:tcPr>
          <w:p>
            <w:pPr>
              <w:pStyle w:val="TableText"/>
              <w:ind w:left="130"/>
              <w:spacing w:before="117" w:line="222" w:lineRule="auto"/>
              <w:rPr/>
            </w:pPr>
            <w:r>
              <w:rPr>
                <w:b/>
                <w:bCs/>
                <w:spacing w:val="-6"/>
              </w:rPr>
              <w:t>二、技术方案</w:t>
            </w:r>
          </w:p>
          <w:p>
            <w:pPr>
              <w:pStyle w:val="TableText"/>
              <w:ind w:left="608"/>
              <w:spacing w:before="179" w:line="222" w:lineRule="auto"/>
              <w:rPr/>
            </w:pPr>
            <w:r>
              <w:rPr>
                <w:spacing w:val="-2"/>
              </w:rPr>
              <w:t>（重点介绍案例的关键技术、应用场景及创新亮点等，1200</w:t>
            </w:r>
            <w:r>
              <w:rPr>
                <w:spacing w:val="-18"/>
              </w:rPr>
              <w:t xml:space="preserve"> </w:t>
            </w:r>
            <w:r>
              <w:rPr>
                <w:spacing w:val="-2"/>
              </w:rPr>
              <w:t>字以上）</w:t>
            </w:r>
          </w:p>
        </w:tc>
      </w:tr>
      <w:tr>
        <w:trPr>
          <w:trHeight w:val="2812" w:hRule="atLeast"/>
        </w:trPr>
        <w:tc>
          <w:tcPr>
            <w:tcW w:w="10199" w:type="dxa"/>
            <w:vAlign w:val="top"/>
            <w:gridSpan w:val="5"/>
          </w:tcPr>
          <w:p>
            <w:pPr>
              <w:pStyle w:val="TableText"/>
              <w:ind w:left="129"/>
              <w:spacing w:before="117" w:line="222" w:lineRule="auto"/>
              <w:rPr/>
            </w:pPr>
            <w:r>
              <w:rPr>
                <w:b/>
                <w:bCs/>
                <w:spacing w:val="-6"/>
              </w:rPr>
              <w:t>三、实施成效</w:t>
            </w:r>
          </w:p>
          <w:p>
            <w:pPr>
              <w:pStyle w:val="TableText"/>
              <w:ind w:left="123" w:right="184" w:firstLine="456"/>
              <w:spacing w:before="179" w:line="352" w:lineRule="auto"/>
              <w:rPr/>
            </w:pPr>
            <w:r>
              <w:rPr>
                <w:spacing w:val="-12"/>
              </w:rPr>
              <w:t>（重点介绍案例的推广部署情况，已取得的应用成效或可预见的成效等，图文结合，1200</w:t>
            </w:r>
            <w:r>
              <w:rPr>
                <w:spacing w:val="-17"/>
              </w:rPr>
              <w:t xml:space="preserve"> </w:t>
            </w:r>
            <w:r>
              <w:rPr>
                <w:spacing w:val="-12"/>
              </w:rPr>
              <w:t>字以</w:t>
            </w:r>
            <w:r>
              <w:rPr/>
              <w:t xml:space="preserve"> </w:t>
            </w:r>
            <w:r>
              <w:rPr>
                <w:spacing w:val="-16"/>
              </w:rPr>
              <w:t>上）</w:t>
            </w:r>
          </w:p>
        </w:tc>
      </w:tr>
      <w:tr>
        <w:trPr>
          <w:trHeight w:val="2344" w:hRule="atLeast"/>
        </w:trPr>
        <w:tc>
          <w:tcPr>
            <w:tcW w:w="10199" w:type="dxa"/>
            <w:vAlign w:val="top"/>
            <w:gridSpan w:val="5"/>
          </w:tcPr>
          <w:p>
            <w:pPr>
              <w:pStyle w:val="TableText"/>
              <w:ind w:left="151"/>
              <w:spacing w:before="118" w:line="222" w:lineRule="auto"/>
              <w:rPr/>
            </w:pPr>
            <w:r>
              <w:rPr>
                <w:b/>
                <w:bCs/>
                <w:spacing w:val="-10"/>
              </w:rPr>
              <w:t>四、竞争优势</w:t>
            </w:r>
          </w:p>
          <w:p>
            <w:pPr>
              <w:pStyle w:val="TableText"/>
              <w:ind w:left="147" w:right="107" w:firstLine="460"/>
              <w:spacing w:before="178" w:line="347" w:lineRule="auto"/>
              <w:rPr/>
            </w:pPr>
            <w:r>
              <w:rPr>
                <w:spacing w:val="-3"/>
              </w:rPr>
              <w:t>（重点介绍案例的竞争优势，不限于技术先进性、创新</w:t>
            </w:r>
            <w:r>
              <w:rPr>
                <w:spacing w:val="-4"/>
              </w:rPr>
              <w:t>性、成本优势、</w:t>
            </w:r>
            <w:r>
              <w:rPr>
                <w:spacing w:val="-68"/>
              </w:rPr>
              <w:t xml:space="preserve"> </w:t>
            </w:r>
            <w:r>
              <w:rPr>
                <w:spacing w:val="-4"/>
              </w:rPr>
              <w:t>自主可控等，300</w:t>
            </w:r>
            <w:r>
              <w:rPr>
                <w:spacing w:val="-35"/>
              </w:rPr>
              <w:t xml:space="preserve"> </w:t>
            </w:r>
            <w:r>
              <w:rPr>
                <w:spacing w:val="-4"/>
              </w:rPr>
              <w:t>字</w:t>
            </w:r>
            <w:r>
              <w:rPr/>
              <w:t xml:space="preserve"> </w:t>
            </w:r>
            <w:r>
              <w:rPr>
                <w:spacing w:val="-14"/>
              </w:rPr>
              <w:t>以上）</w:t>
            </w:r>
          </w:p>
        </w:tc>
      </w:tr>
      <w:tr>
        <w:trPr>
          <w:trHeight w:val="2347" w:hRule="atLeast"/>
        </w:trPr>
        <w:tc>
          <w:tcPr>
            <w:tcW w:w="10199" w:type="dxa"/>
            <w:vAlign w:val="top"/>
            <w:gridSpan w:val="5"/>
          </w:tcPr>
          <w:p>
            <w:pPr>
              <w:pStyle w:val="TableText"/>
              <w:ind w:left="126"/>
              <w:spacing w:before="119" w:line="222" w:lineRule="auto"/>
              <w:rPr/>
            </w:pPr>
            <w:r>
              <w:rPr>
                <w:b/>
                <w:bCs/>
                <w:spacing w:val="-6"/>
              </w:rPr>
              <w:t>五、推广价值</w:t>
            </w:r>
          </w:p>
          <w:p>
            <w:pPr>
              <w:pStyle w:val="TableText"/>
              <w:ind w:left="124" w:right="107" w:firstLine="484"/>
              <w:spacing w:before="177" w:line="345" w:lineRule="auto"/>
              <w:rPr/>
            </w:pPr>
            <w:r>
              <w:rPr>
                <w:spacing w:val="-3"/>
              </w:rPr>
              <w:t>（重点介绍案例的推广部署情况，已取得的应用成效或可预见的成效，重点从响应国</w:t>
            </w:r>
            <w:r>
              <w:rPr>
                <w:spacing w:val="-4"/>
              </w:rPr>
              <w:t>家战略</w:t>
            </w:r>
            <w:r>
              <w:rPr/>
              <w:t xml:space="preserve"> </w:t>
            </w:r>
            <w:r>
              <w:rPr>
                <w:spacing w:val="-2"/>
              </w:rPr>
              <w:t>政策、社会效益、经济效益等方面出发，300</w:t>
            </w:r>
            <w:r>
              <w:rPr>
                <w:spacing w:val="-28"/>
              </w:rPr>
              <w:t xml:space="preserve"> </w:t>
            </w:r>
            <w:r>
              <w:rPr>
                <w:spacing w:val="-2"/>
              </w:rPr>
              <w:t>字以上）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2"/>
          <w:pgSz w:w="11906" w:h="16839"/>
          <w:pgMar w:top="850" w:right="851" w:bottom="1153" w:left="850" w:header="0" w:footer="994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0199" w:type="dxa"/>
        <w:tblInd w:w="2" w:type="dxa"/>
        <w:tblLayout w:type="fixed"/>
        <w:tblBorders>
          <w:left w:val="single" w:color="000000" w:sz="2" w:space="0"/>
          <w:bottom w:val="single" w:color="000000" w:sz="2" w:space="0"/>
          <w:right w:val="single" w:color="000000" w:sz="2" w:space="0"/>
          <w:top w:val="single" w:color="000000" w:sz="2" w:space="0"/>
        </w:tblBorders>
      </w:tblPr>
      <w:tblGrid>
        <w:gridCol w:w="10199"/>
      </w:tblGrid>
      <w:tr>
        <w:trPr>
          <w:trHeight w:val="4647" w:hRule="atLeast"/>
        </w:trPr>
        <w:tc>
          <w:tcPr>
            <w:tcW w:w="10199" w:type="dxa"/>
            <w:vAlign w:val="top"/>
          </w:tcPr>
          <w:p>
            <w:pPr>
              <w:pStyle w:val="TableText"/>
              <w:ind w:left="124"/>
              <w:spacing w:before="120" w:line="222" w:lineRule="auto"/>
              <w:outlineLvl w:val="0"/>
              <w:rPr/>
            </w:pPr>
            <w:r>
              <w:rPr>
                <w:b/>
                <w:bCs/>
                <w:spacing w:val="-14"/>
              </w:rPr>
              <w:t>六、</w:t>
            </w:r>
            <w:r>
              <w:rPr>
                <w:spacing w:val="-66"/>
              </w:rPr>
              <w:t xml:space="preserve"> </w:t>
            </w:r>
            <w:r>
              <w:rPr>
                <w:b/>
                <w:bCs/>
                <w:spacing w:val="-14"/>
              </w:rPr>
              <w:t>申报承诺</w:t>
            </w:r>
          </w:p>
          <w:p>
            <w:pPr>
              <w:pStyle w:val="TableText"/>
              <w:ind w:left="126" w:right="107" w:firstLine="438"/>
              <w:spacing w:before="177" w:line="345" w:lineRule="auto"/>
              <w:rPr/>
            </w:pPr>
            <w:r>
              <w:rPr>
                <w:spacing w:val="-2"/>
              </w:rPr>
              <w:t>本单位承诺对所填写内容的真实性和有效性负责，不存在涉密及知识产权争议。若填报失实</w:t>
            </w:r>
            <w:r>
              <w:rPr/>
              <w:t xml:space="preserve"> </w:t>
            </w:r>
            <w:r>
              <w:rPr>
                <w:spacing w:val="-2"/>
              </w:rPr>
              <w:t>或违反有关规定，本单位承担全部责任。</w:t>
            </w:r>
          </w:p>
          <w:p>
            <w:pPr>
              <w:pStyle w:val="TableText"/>
              <w:ind w:left="565"/>
              <w:spacing w:before="40" w:line="221" w:lineRule="auto"/>
              <w:rPr/>
            </w:pPr>
            <w:r>
              <w:rPr>
                <w:spacing w:val="-1"/>
              </w:rPr>
              <w:t>本案例申报及联合申报单位、主要完成人及其排序无异议，同意申报。</w:t>
            </w:r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7289" w:right="1005" w:hanging="74"/>
              <w:spacing w:before="78" w:line="345" w:lineRule="auto"/>
              <w:rPr/>
            </w:pPr>
            <w:r>
              <w:rPr>
                <w:spacing w:val="-5"/>
              </w:rPr>
              <w:t>申报单位</w:t>
            </w:r>
            <w:r>
              <w:rPr>
                <w:spacing w:val="-64"/>
                <w:w w:val="94"/>
              </w:rPr>
              <w:t>：（</w:t>
            </w:r>
            <w:r>
              <w:rPr>
                <w:spacing w:val="-5"/>
              </w:rPr>
              <w:t>盖章）</w:t>
            </w:r>
            <w:r>
              <w:rPr>
                <w:spacing w:val="4"/>
              </w:rPr>
              <w:t xml:space="preserve"> </w:t>
            </w:r>
            <w:r>
              <w:rPr>
                <w:spacing w:val="-39"/>
              </w:rPr>
              <w:t>年</w:t>
            </w:r>
            <w:r>
              <w:rPr>
                <w:spacing w:val="5"/>
              </w:rPr>
              <w:t xml:space="preserve">     </w:t>
            </w:r>
            <w:r>
              <w:rPr>
                <w:spacing w:val="-39"/>
              </w:rPr>
              <w:t>月</w:t>
            </w:r>
            <w:r>
              <w:rPr>
                <w:spacing w:val="14"/>
              </w:rPr>
              <w:t xml:space="preserve">     </w:t>
            </w:r>
            <w:r>
              <w:rPr>
                <w:spacing w:val="-39"/>
              </w:rPr>
              <w:t>日</w:t>
            </w:r>
          </w:p>
        </w:tc>
      </w:tr>
    </w:tbl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ind w:left="965"/>
        <w:spacing w:before="78" w:line="224" w:lineRule="auto"/>
        <w:rPr>
          <w:rFonts w:ascii="FangSong" w:hAnsi="FangSong" w:eastAsia="FangSong" w:cs="FangSong"/>
          <w:sz w:val="24"/>
          <w:szCs w:val="24"/>
        </w:rPr>
      </w:pPr>
      <w:r>
        <w:rPr>
          <w:rFonts w:ascii="FangSong" w:hAnsi="FangSong" w:eastAsia="FangSong" w:cs="FangSong"/>
          <w:sz w:val="24"/>
          <w:szCs w:val="24"/>
          <w:b/>
          <w:bCs/>
          <w:spacing w:val="-6"/>
        </w:rPr>
        <w:t>编写说明：</w:t>
      </w:r>
    </w:p>
    <w:p>
      <w:pPr>
        <w:ind w:left="963" w:right="880" w:firstLine="444"/>
        <w:spacing w:before="98" w:line="349" w:lineRule="auto"/>
        <w:jc w:val="both"/>
        <w:rPr>
          <w:rFonts w:ascii="FangSong" w:hAnsi="FangSong" w:eastAsia="FangSong" w:cs="FangSong"/>
          <w:sz w:val="24"/>
          <w:szCs w:val="24"/>
        </w:rPr>
      </w:pPr>
      <w:r>
        <w:rPr>
          <w:rFonts w:ascii="FangSong" w:hAnsi="FangSong" w:eastAsia="FangSong" w:cs="FangSong"/>
          <w:sz w:val="24"/>
          <w:szCs w:val="24"/>
          <w:spacing w:val="-6"/>
        </w:rPr>
        <w:t>正文字体为小四号仿宋，1.5</w:t>
      </w:r>
      <w:r>
        <w:rPr>
          <w:rFonts w:ascii="FangSong" w:hAnsi="FangSong" w:eastAsia="FangSong" w:cs="FangSong"/>
          <w:sz w:val="24"/>
          <w:szCs w:val="24"/>
          <w:spacing w:val="-43"/>
        </w:rPr>
        <w:t xml:space="preserve"> </w:t>
      </w:r>
      <w:r>
        <w:rPr>
          <w:rFonts w:ascii="FangSong" w:hAnsi="FangSong" w:eastAsia="FangSong" w:cs="FangSong"/>
          <w:sz w:val="24"/>
          <w:szCs w:val="24"/>
          <w:spacing w:val="-6"/>
        </w:rPr>
        <w:t>倍行距。图片格式为</w:t>
      </w:r>
      <w:r>
        <w:rPr>
          <w:rFonts w:ascii="FangSong" w:hAnsi="FangSong" w:eastAsia="FangSong" w:cs="FangSong"/>
          <w:sz w:val="24"/>
          <w:szCs w:val="24"/>
          <w:spacing w:val="-42"/>
        </w:rPr>
        <w:t xml:space="preserve"> </w:t>
      </w:r>
      <w:r>
        <w:rPr>
          <w:rFonts w:ascii="FangSong" w:hAnsi="FangSong" w:eastAsia="FangSong" w:cs="FangSong"/>
          <w:sz w:val="24"/>
          <w:szCs w:val="24"/>
          <w:spacing w:val="-6"/>
        </w:rPr>
        <w:t>jpg</w:t>
      </w:r>
      <w:r>
        <w:rPr>
          <w:rFonts w:ascii="FangSong" w:hAnsi="FangSong" w:eastAsia="FangSong" w:cs="FangSong"/>
          <w:sz w:val="24"/>
          <w:szCs w:val="24"/>
          <w:spacing w:val="-40"/>
        </w:rPr>
        <w:t xml:space="preserve"> </w:t>
      </w:r>
      <w:r>
        <w:rPr>
          <w:rFonts w:ascii="FangSong" w:hAnsi="FangSong" w:eastAsia="FangSong" w:cs="FangSong"/>
          <w:sz w:val="24"/>
          <w:szCs w:val="24"/>
          <w:spacing w:val="-7"/>
        </w:rPr>
        <w:t>或.bmp。图题为黑体，</w:t>
      </w:r>
      <w:r>
        <w:rPr>
          <w:rFonts w:ascii="FangSong" w:hAnsi="FangSong" w:eastAsia="FangSong" w:cs="FangSong"/>
          <w:sz w:val="24"/>
          <w:szCs w:val="24"/>
        </w:rPr>
        <w:t xml:space="preserve"> </w:t>
      </w:r>
      <w:r>
        <w:rPr>
          <w:rFonts w:ascii="FangSong" w:hAnsi="FangSong" w:eastAsia="FangSong" w:cs="FangSong"/>
          <w:sz w:val="24"/>
          <w:szCs w:val="24"/>
          <w:spacing w:val="-1"/>
        </w:rPr>
        <w:t>五号，加粗，位于图片下方，居中。表题为黑体，五号，加粗，位</w:t>
      </w:r>
      <w:r>
        <w:rPr>
          <w:rFonts w:ascii="FangSong" w:hAnsi="FangSong" w:eastAsia="FangSong" w:cs="FangSong"/>
          <w:sz w:val="24"/>
          <w:szCs w:val="24"/>
          <w:spacing w:val="-2"/>
        </w:rPr>
        <w:t>于表格上方，</w:t>
      </w:r>
      <w:r>
        <w:rPr>
          <w:rFonts w:ascii="FangSong" w:hAnsi="FangSong" w:eastAsia="FangSong" w:cs="FangSong"/>
          <w:sz w:val="24"/>
          <w:szCs w:val="24"/>
        </w:rPr>
        <w:t xml:space="preserve"> </w:t>
      </w:r>
      <w:r>
        <w:rPr>
          <w:rFonts w:ascii="FangSong" w:hAnsi="FangSong" w:eastAsia="FangSong" w:cs="FangSong"/>
          <w:sz w:val="24"/>
          <w:szCs w:val="24"/>
          <w:spacing w:val="-6"/>
        </w:rPr>
        <w:t>居中。</w:t>
      </w:r>
    </w:p>
    <w:sectPr>
      <w:footerReference w:type="default" r:id="rId3"/>
      <w:pgSz w:w="11906" w:h="16839"/>
      <w:pgMar w:top="850" w:right="851" w:bottom="1156" w:left="850" w:header="0" w:footer="994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60"/>
      <w:spacing w:line="176" w:lineRule="auto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z w:val="18"/>
        <w:szCs w:val="18"/>
        <w:spacing w:val="-6"/>
      </w:rPr>
      <w:t>-</w:t>
    </w:r>
    <w:r>
      <w:rPr>
        <w:rFonts w:ascii="Times New Roman" w:hAnsi="Times New Roman" w:eastAsia="Times New Roman" w:cs="Times New Roman"/>
        <w:sz w:val="18"/>
        <w:szCs w:val="18"/>
        <w:spacing w:val="7"/>
      </w:rPr>
      <w:t xml:space="preserve"> </w:t>
    </w:r>
    <w:r>
      <w:rPr>
        <w:rFonts w:ascii="Times New Roman" w:hAnsi="Times New Roman" w:eastAsia="Times New Roman" w:cs="Times New Roman"/>
        <w:sz w:val="18"/>
        <w:szCs w:val="18"/>
        <w:spacing w:val="-6"/>
      </w:rPr>
      <w:t>6</w:t>
    </w:r>
    <w:r>
      <w:rPr>
        <w:rFonts w:ascii="Times New Roman" w:hAnsi="Times New Roman" w:eastAsia="Times New Roman" w:cs="Times New Roman"/>
        <w:sz w:val="18"/>
        <w:szCs w:val="18"/>
        <w:spacing w:val="7"/>
      </w:rPr>
      <w:t xml:space="preserve"> </w:t>
    </w:r>
    <w:r>
      <w:rPr>
        <w:rFonts w:ascii="Times New Roman" w:hAnsi="Times New Roman" w:eastAsia="Times New Roman" w:cs="Times New Roman"/>
        <w:sz w:val="18"/>
        <w:szCs w:val="18"/>
        <w:spacing w:val="-6"/>
      </w:rPr>
      <w:t>-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60"/>
      <w:spacing w:line="173" w:lineRule="auto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z w:val="18"/>
        <w:szCs w:val="18"/>
        <w:spacing w:val="-5"/>
      </w:rPr>
      <w:t>-</w:t>
    </w:r>
    <w:r>
      <w:rPr>
        <w:rFonts w:ascii="Times New Roman" w:hAnsi="Times New Roman" w:eastAsia="Times New Roman" w:cs="Times New Roman"/>
        <w:sz w:val="18"/>
        <w:szCs w:val="18"/>
        <w:spacing w:val="4"/>
      </w:rPr>
      <w:t xml:space="preserve"> </w:t>
    </w:r>
    <w:r>
      <w:rPr>
        <w:rFonts w:ascii="Times New Roman" w:hAnsi="Times New Roman" w:eastAsia="Times New Roman" w:cs="Times New Roman"/>
        <w:sz w:val="18"/>
        <w:szCs w:val="18"/>
        <w:spacing w:val="-5"/>
      </w:rPr>
      <w:t>7</w:t>
    </w:r>
    <w:r>
      <w:rPr>
        <w:rFonts w:ascii="Times New Roman" w:hAnsi="Times New Roman" w:eastAsia="Times New Roman" w:cs="Times New Roman"/>
        <w:sz w:val="18"/>
        <w:szCs w:val="18"/>
        <w:spacing w:val="7"/>
      </w:rPr>
      <w:t xml:space="preserve"> </w:t>
    </w:r>
    <w:r>
      <w:rPr>
        <w:rFonts w:ascii="Times New Roman" w:hAnsi="Times New Roman" w:eastAsia="Times New Roman" w:cs="Times New Roman"/>
        <w:sz w:val="18"/>
        <w:szCs w:val="18"/>
        <w:spacing w:val="-5"/>
      </w:rPr>
      <w:t>-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4960"/>
      <w:spacing w:line="176" w:lineRule="auto"/>
      <w:rPr/>
    </w:pPr>
    <w:r>
      <w:rPr>
        <w:spacing w:val="-7"/>
      </w:rPr>
      <w:t>-</w:t>
    </w:r>
    <w:r>
      <w:rPr>
        <w:spacing w:val="10"/>
      </w:rPr>
      <w:t xml:space="preserve"> </w:t>
    </w:r>
    <w:r>
      <w:rPr>
        <w:spacing w:val="-7"/>
      </w:rPr>
      <w:t>8</w:t>
    </w:r>
    <w:r>
      <w:rPr>
        <w:spacing w:val="7"/>
      </w:rPr>
      <w:t xml:space="preserve"> </w:t>
    </w:r>
    <w:r>
      <w:rPr>
        <w:spacing w:val="-7"/>
      </w:rPr>
      <w:t>-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TableText">
    <w:name w:val="Table Text"/>
    <w:basedOn w:val="Normal"/>
    <w:semiHidden/>
    <w:qFormat/>
    <w:pPr/>
    <w:rPr>
      <w:rFonts w:ascii="FangSong" w:hAnsi="FangSong" w:eastAsia="FangSong" w:cs="FangSong"/>
      <w:sz w:val="24"/>
      <w:szCs w:val="24"/>
      <w:lang w:val="en-US" w:eastAsia="en-US" w:bidi="ar-SA"/>
    </w:rPr>
  </w:style>
  <w:style w:type="paragraph" w:styleId="BodyText">
    <w:name w:val="Body Text"/>
    <w:basedOn w:val="Normal"/>
    <w:semiHidden/>
    <w:qFormat/>
    <w:pPr/>
    <w:rPr>
      <w:rFonts w:ascii="Times New Roman" w:hAnsi="Times New Roman" w:eastAsia="Times New Roman" w:cs="Times New Roman"/>
      <w:sz w:val="18"/>
      <w:szCs w:val="1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styles" Target="styles.xml"/><Relationship Id="rId4" Type="http://schemas.openxmlformats.org/officeDocument/2006/relationships/settings" Target="settings.xml"/><Relationship Id="rId3" Type="http://schemas.openxmlformats.org/officeDocument/2006/relationships/footer" Target="footer3.xml"/><Relationship Id="rId2" Type="http://schemas.openxmlformats.org/officeDocument/2006/relationships/footer" Target="footer2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2025-03-10T16:22:11</vt:filetime>
  </property>
</Properties>
</file>