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F051">
      <w:pPr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能源行业人工智能创新技术应用案例申报表</w:t>
      </w:r>
    </w:p>
    <w:bookmarkEnd w:id="0"/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19"/>
        <w:gridCol w:w="1701"/>
        <w:gridCol w:w="66"/>
        <w:gridCol w:w="1091"/>
        <w:gridCol w:w="1231"/>
        <w:gridCol w:w="134"/>
        <w:gridCol w:w="1885"/>
      </w:tblGrid>
      <w:tr w14:paraId="6173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9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案例名称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C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0B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5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A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（请填写单位全称</w:t>
            </w:r>
            <w:r>
              <w:rPr>
                <w:rFonts w:hint="eastAsia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B08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E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  <w:p w14:paraId="0375A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经办人信息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9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6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4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81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</w:tr>
      <w:tr w14:paraId="4D6C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1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2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8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2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5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A28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联合申报单位</w:t>
            </w:r>
          </w:p>
          <w:p w14:paraId="159EE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（最多3家）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（请填写单位全称，不同单位用顿号隔开）</w:t>
            </w:r>
          </w:p>
        </w:tc>
      </w:tr>
      <w:tr w14:paraId="4DB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8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人</w:t>
            </w:r>
          </w:p>
          <w:p w14:paraId="65BE5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（最多6人）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（姓名之间用顿号隔开）、、、、</w:t>
            </w:r>
          </w:p>
        </w:tc>
      </w:tr>
      <w:tr w14:paraId="5E7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7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申报技术方向</w:t>
            </w:r>
          </w:p>
          <w:p w14:paraId="56964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仅勾选1项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4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生成式人工智能与大模型  □自然语言处理NLP与知识图谱</w:t>
            </w:r>
          </w:p>
          <w:p w14:paraId="78CF5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计算机视觉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□智能机器人      □大小模型协同</w:t>
            </w:r>
          </w:p>
        </w:tc>
      </w:tr>
      <w:tr w14:paraId="4F19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A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2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核能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□发电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调度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输电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变电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配电 </w:t>
            </w:r>
          </w:p>
          <w:p w14:paraId="27675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用电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营销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基建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□油气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煤炭</w:t>
            </w:r>
          </w:p>
          <w:p w14:paraId="78090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0B16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1F033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62309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540D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33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F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单位需求</w:t>
            </w:r>
          </w:p>
          <w:p w14:paraId="62B95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（按需选择）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19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牵头发起、承办创新发展大会</w:t>
            </w:r>
          </w:p>
          <w:p w14:paraId="41376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能源行业首发、重磅成果发布</w:t>
            </w:r>
          </w:p>
          <w:p w14:paraId="667E5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推荐大会演讲议题及行业专家</w:t>
            </w:r>
          </w:p>
          <w:p w14:paraId="121DD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申请牵头、承办一场专题论坛</w:t>
            </w:r>
          </w:p>
          <w:p w14:paraId="1A65C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申请参与大会创新成果展览展示</w:t>
            </w:r>
          </w:p>
          <w:p w14:paraId="16F2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牵头发起、申请参与团体标准编制</w:t>
            </w:r>
          </w:p>
          <w:p w14:paraId="577AAC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牵头发起、申请参与专项报告编制</w:t>
            </w:r>
          </w:p>
          <w:p w14:paraId="5EEE7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牵头发起IEEE国际标准立项</w:t>
            </w:r>
          </w:p>
          <w:p w14:paraId="54788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46BC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2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主要完成人</w:t>
            </w:r>
          </w:p>
          <w:p w14:paraId="57FD1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（最多6人）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E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2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7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D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A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</w:tr>
      <w:tr w14:paraId="1F74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8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F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F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E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5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F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6584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E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1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2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9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B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4E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79C9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C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F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E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2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9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4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1B49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3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1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D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7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C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E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7F2A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1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7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7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4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C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4F28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E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1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E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1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2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19EC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7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案例获奖情况（近两年内，最多3项，并提供证书扫描件）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6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获奖名称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5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获奖日期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5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8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授奖单位</w:t>
            </w:r>
          </w:p>
        </w:tc>
      </w:tr>
      <w:tr w14:paraId="71C3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8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5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B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6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4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6F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A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B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B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B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2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E29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5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D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8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5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9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66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A0F6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案例背景</w:t>
            </w:r>
          </w:p>
          <w:p w14:paraId="37447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（围绕能源人工智能技术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 w:bidi="ar"/>
              </w:rPr>
              <w:t>描述案例背景，介绍业务痛点及需求，说明创新应用的必要性及价值提升点，500字以上。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1155FA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36917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A67A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CB9B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93F1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6D7EC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521A0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19615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50A4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CD19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技术方案</w:t>
            </w:r>
          </w:p>
          <w:p w14:paraId="7EC25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 w:bidi="ar"/>
              </w:rPr>
              <w:t>重点介绍案例的关键技术、应用场景、应用模式及创新亮点等，2000字以上。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0A229C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62D25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4E675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545AF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350B9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14:paraId="3C31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A086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实施成效</w:t>
            </w:r>
          </w:p>
          <w:p w14:paraId="724A9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（重点介绍案例的实施路径、推广部署情况，已取得的应用成效或预期价值，图文结合，1500字以上。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1688E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38E50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66AC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18663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14:paraId="442C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7811">
            <w:pPr>
              <w:pStyle w:val="4"/>
              <w:widowControl/>
              <w:numPr>
                <w:ilvl w:val="2"/>
                <w:numId w:val="1"/>
              </w:numPr>
              <w:ind w:left="458" w:hanging="42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竞争优势</w:t>
            </w:r>
          </w:p>
          <w:p w14:paraId="70ECD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8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（重点介绍案例的竞争优势，与现有方案的对比分析，不限于技术先进性、创新性、成本优势、自主可控等，500字以上。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2F6D3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7BCCE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2259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2AF0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</w:p>
          <w:p w14:paraId="43DE13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73258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14:paraId="4E69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67F2">
            <w:pPr>
              <w:pStyle w:val="4"/>
              <w:widowControl/>
              <w:numPr>
                <w:ilvl w:val="2"/>
                <w:numId w:val="1"/>
              </w:numPr>
              <w:ind w:left="458" w:hanging="42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价值推广</w:t>
            </w:r>
          </w:p>
          <w:p w14:paraId="0272A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(重点介绍案例的推广部署情况，已取得的应用成效或可预见的成效，重点从响应国家战略政策、社会效益、经济效益等方面出发，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00字以上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)</w:t>
            </w:r>
          </w:p>
          <w:p w14:paraId="04106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68133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6EF9D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10BA5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  <w:tr w14:paraId="2D2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exact"/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A7FD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 w14:paraId="214E2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  <w:p w14:paraId="41253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本案例申报及联合申报单位、主要完成人及其排序无异议、同意申报。</w:t>
            </w:r>
          </w:p>
          <w:p w14:paraId="0D69E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6518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7000" w:firstLineChars="25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申报单位：（盖章）</w:t>
            </w:r>
          </w:p>
          <w:p w14:paraId="4E72B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7560" w:firstLineChars="27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18FD7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540F1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D143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C16D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EF9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6F1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1140B2D"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22566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658C"/>
    <w:multiLevelType w:val="multilevel"/>
    <w:tmpl w:val="1EE2658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7C60"/>
    <w:rsid w:val="41A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2025-07-24T07:05:00Z</dcterms:created>
  <dc:creator>雪雪</dc:creator>
  <cp:lastModifiedBy>雪雪</cp:lastModifiedBy>
  <dcterms:modified xsi:type="dcterms:W3CDTF">2025-07-24T07:06:04Z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68996B820CF24178893C17FC381171FE_11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