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40C32" w14:textId="77777777" w:rsidR="00662D7D" w:rsidRDefault="00000000">
      <w:pPr>
        <w:widowControl/>
        <w:spacing w:line="480" w:lineRule="exact"/>
        <w:jc w:val="left"/>
        <w:rPr>
          <w:rFonts w:ascii="黑体" w:eastAsia="黑体" w:hAnsi="宋体" w:cs="黑体" w:hint="eastAsia"/>
          <w:color w:val="000000"/>
          <w:w w:val="95"/>
          <w:kern w:val="0"/>
          <w:sz w:val="32"/>
          <w:szCs w:val="32"/>
          <w:lang w:bidi="ar"/>
        </w:rPr>
      </w:pPr>
      <w:r>
        <w:rPr>
          <w:rFonts w:ascii="黑体" w:eastAsia="黑体" w:hAnsi="宋体" w:cs="黑体" w:hint="eastAsia"/>
          <w:color w:val="000000"/>
          <w:w w:val="95"/>
          <w:kern w:val="0"/>
          <w:sz w:val="32"/>
          <w:szCs w:val="32"/>
          <w:lang w:bidi="ar"/>
        </w:rPr>
        <w:t>附件</w:t>
      </w:r>
    </w:p>
    <w:p w14:paraId="6074DFD6" w14:textId="77777777" w:rsidR="00662D7D" w:rsidRDefault="00000000">
      <w:pPr>
        <w:widowControl/>
        <w:spacing w:line="480" w:lineRule="exact"/>
        <w:jc w:val="center"/>
        <w:rPr>
          <w:rFonts w:ascii="方正小标宋简体" w:eastAsia="方正小标宋简体" w:hAnsi="方正小标宋简体" w:cs="方正小标宋简体" w:hint="eastAsia"/>
          <w:w w:val="95"/>
          <w:sz w:val="30"/>
          <w:szCs w:val="30"/>
        </w:rPr>
      </w:pPr>
      <w:r>
        <w:rPr>
          <w:rFonts w:ascii="方正小标宋简体" w:eastAsia="方正小标宋简体" w:hAnsi="方正小标宋简体" w:cs="方正小标宋简体" w:hint="eastAsia"/>
          <w:w w:val="95"/>
          <w:sz w:val="30"/>
          <w:szCs w:val="30"/>
        </w:rPr>
        <w:t>2026年中低压配电网技术交流会暨智慧配电站房专题会议</w:t>
      </w:r>
    </w:p>
    <w:p w14:paraId="7EBBF060" w14:textId="77777777" w:rsidR="00662D7D" w:rsidRDefault="00000000">
      <w:pPr>
        <w:widowControl/>
        <w:spacing w:afterLines="50" w:after="156" w:line="480" w:lineRule="exact"/>
        <w:jc w:val="center"/>
        <w:rPr>
          <w:rFonts w:ascii="方正小标宋简体" w:eastAsia="方正小标宋简体" w:hAnsi="方正小标宋简体" w:cs="方正小标宋简体" w:hint="eastAsia"/>
          <w:w w:val="95"/>
          <w:sz w:val="30"/>
          <w:szCs w:val="30"/>
        </w:rPr>
      </w:pPr>
      <w:r>
        <w:rPr>
          <w:rFonts w:ascii="方正小标宋简体" w:eastAsia="方正小标宋简体" w:hAnsi="方正小标宋简体" w:cs="方正小标宋简体" w:hint="eastAsia"/>
          <w:w w:val="95"/>
          <w:sz w:val="30"/>
          <w:szCs w:val="30"/>
        </w:rPr>
        <w:t>议题征集表</w:t>
      </w:r>
    </w:p>
    <w:tbl>
      <w:tblPr>
        <w:tblW w:w="9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585"/>
        <w:gridCol w:w="2083"/>
        <w:gridCol w:w="1381"/>
        <w:gridCol w:w="2185"/>
      </w:tblGrid>
      <w:tr w:rsidR="00662D7D" w14:paraId="1239911F" w14:textId="77777777">
        <w:trPr>
          <w:trHeight w:val="624"/>
          <w:jc w:val="center"/>
        </w:trPr>
        <w:tc>
          <w:tcPr>
            <w:tcW w:w="198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B0198B3" w14:textId="77777777" w:rsidR="00662D7D" w:rsidRDefault="00000000">
            <w:pPr>
              <w:widowControl/>
              <w:spacing w:line="360" w:lineRule="exact"/>
              <w:jc w:val="center"/>
              <w:rPr>
                <w:rFonts w:ascii="仿宋" w:eastAsia="仿宋" w:hAnsi="仿宋" w:cs="仿宋" w:hint="eastAsia"/>
                <w:bCs/>
                <w:color w:val="000000"/>
                <w:sz w:val="22"/>
              </w:rPr>
            </w:pPr>
            <w:r>
              <w:rPr>
                <w:rFonts w:ascii="仿宋" w:eastAsia="仿宋" w:hAnsi="仿宋" w:cs="仿宋" w:hint="eastAsia"/>
                <w:bCs/>
                <w:color w:val="000000"/>
                <w:sz w:val="22"/>
              </w:rPr>
              <w:t>议题名称</w:t>
            </w:r>
          </w:p>
        </w:tc>
        <w:tc>
          <w:tcPr>
            <w:tcW w:w="7234" w:type="dxa"/>
            <w:gridSpan w:val="4"/>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74BCE63" w14:textId="77777777" w:rsidR="00662D7D" w:rsidRDefault="00662D7D">
            <w:pPr>
              <w:widowControl/>
              <w:spacing w:line="400" w:lineRule="exact"/>
              <w:jc w:val="center"/>
              <w:rPr>
                <w:rFonts w:ascii="仿宋" w:eastAsia="仿宋" w:hAnsi="仿宋" w:cs="仿宋" w:hint="eastAsia"/>
                <w:bCs/>
                <w:color w:val="000000"/>
                <w:sz w:val="22"/>
              </w:rPr>
            </w:pPr>
          </w:p>
        </w:tc>
      </w:tr>
      <w:tr w:rsidR="00662D7D" w14:paraId="74DE93C1" w14:textId="77777777">
        <w:trPr>
          <w:trHeight w:val="624"/>
          <w:jc w:val="center"/>
        </w:trPr>
        <w:tc>
          <w:tcPr>
            <w:tcW w:w="198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5810DFB" w14:textId="77777777" w:rsidR="00662D7D" w:rsidRDefault="00000000">
            <w:pPr>
              <w:widowControl/>
              <w:spacing w:line="360" w:lineRule="exact"/>
              <w:jc w:val="center"/>
              <w:rPr>
                <w:rFonts w:ascii="仿宋" w:eastAsia="仿宋" w:hAnsi="仿宋" w:cs="仿宋" w:hint="eastAsia"/>
                <w:bCs/>
                <w:color w:val="000000"/>
                <w:sz w:val="22"/>
              </w:rPr>
            </w:pPr>
            <w:r>
              <w:rPr>
                <w:rFonts w:ascii="仿宋" w:eastAsia="仿宋" w:hAnsi="仿宋" w:cs="仿宋" w:hint="eastAsia"/>
                <w:bCs/>
                <w:color w:val="000000"/>
                <w:sz w:val="22"/>
              </w:rPr>
              <w:t>议题方向</w:t>
            </w:r>
          </w:p>
        </w:tc>
        <w:tc>
          <w:tcPr>
            <w:tcW w:w="7234" w:type="dxa"/>
            <w:gridSpan w:val="4"/>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302271C" w14:textId="77777777" w:rsidR="00662D7D" w:rsidRDefault="00000000">
            <w:pPr>
              <w:widowControl/>
              <w:spacing w:line="400" w:lineRule="exact"/>
              <w:jc w:val="left"/>
              <w:rPr>
                <w:rFonts w:ascii="仿宋" w:eastAsia="仿宋" w:hAnsi="仿宋" w:cs="仿宋" w:hint="eastAsia"/>
                <w:sz w:val="22"/>
              </w:rPr>
            </w:pPr>
            <w:r>
              <w:rPr>
                <w:rFonts w:ascii="仿宋" w:eastAsia="仿宋" w:hAnsi="仿宋" w:cs="仿宋" w:hint="eastAsia"/>
                <w:sz w:val="22"/>
              </w:rPr>
              <w:t>□ 配电站房智慧化发展</w:t>
            </w:r>
          </w:p>
          <w:p w14:paraId="04A3173F" w14:textId="77777777" w:rsidR="00662D7D" w:rsidRDefault="00000000">
            <w:pPr>
              <w:widowControl/>
              <w:spacing w:line="400" w:lineRule="exact"/>
              <w:jc w:val="left"/>
              <w:rPr>
                <w:rFonts w:ascii="仿宋" w:eastAsia="仿宋" w:hAnsi="仿宋" w:cs="仿宋" w:hint="eastAsia"/>
                <w:sz w:val="22"/>
              </w:rPr>
            </w:pPr>
            <w:r>
              <w:rPr>
                <w:rFonts w:ascii="仿宋" w:eastAsia="仿宋" w:hAnsi="仿宋" w:cs="仿宋" w:hint="eastAsia"/>
                <w:sz w:val="22"/>
              </w:rPr>
              <w:t>□ 中低压配电网创新技术</w:t>
            </w:r>
          </w:p>
          <w:p w14:paraId="7FBF7698" w14:textId="77777777" w:rsidR="00662D7D" w:rsidRDefault="00000000">
            <w:pPr>
              <w:widowControl/>
              <w:spacing w:line="400" w:lineRule="exact"/>
              <w:jc w:val="left"/>
              <w:rPr>
                <w:rFonts w:ascii="仿宋" w:eastAsia="仿宋" w:hAnsi="仿宋" w:cs="仿宋" w:hint="eastAsia"/>
                <w:sz w:val="22"/>
              </w:rPr>
            </w:pPr>
            <w:r>
              <w:rPr>
                <w:rFonts w:ascii="仿宋" w:eastAsia="仿宋" w:hAnsi="仿宋" w:cs="仿宋" w:hint="eastAsia"/>
                <w:sz w:val="22"/>
              </w:rPr>
              <w:t>□ 跨行业典型应用</w:t>
            </w:r>
          </w:p>
          <w:p w14:paraId="6F35AA94" w14:textId="77777777" w:rsidR="00662D7D" w:rsidRDefault="00000000">
            <w:pPr>
              <w:widowControl/>
              <w:spacing w:line="400" w:lineRule="exact"/>
              <w:jc w:val="left"/>
              <w:rPr>
                <w:rFonts w:ascii="仿宋" w:eastAsia="仿宋" w:hAnsi="仿宋" w:cs="仿宋" w:hint="eastAsia"/>
                <w:sz w:val="22"/>
              </w:rPr>
            </w:pPr>
            <w:r>
              <w:rPr>
                <w:rFonts w:ascii="仿宋" w:eastAsia="仿宋" w:hAnsi="仿宋" w:cs="仿宋" w:hint="eastAsia"/>
                <w:sz w:val="22"/>
              </w:rPr>
              <w:t>□ 基层创新实践</w:t>
            </w:r>
          </w:p>
          <w:p w14:paraId="78DDED1E" w14:textId="77777777" w:rsidR="00662D7D" w:rsidRDefault="00000000">
            <w:pPr>
              <w:widowControl/>
              <w:spacing w:line="400" w:lineRule="exact"/>
              <w:jc w:val="left"/>
              <w:rPr>
                <w:rFonts w:ascii="仿宋" w:eastAsia="仿宋" w:hAnsi="仿宋" w:cs="仿宋" w:hint="eastAsia"/>
                <w:sz w:val="22"/>
              </w:rPr>
            </w:pPr>
            <w:r>
              <w:rPr>
                <w:rFonts w:ascii="仿宋" w:eastAsia="仿宋" w:hAnsi="仿宋" w:cs="仿宋" w:hint="eastAsia"/>
                <w:sz w:val="22"/>
              </w:rPr>
              <w:t>□ 其他（请注明）：</w:t>
            </w:r>
            <w:r>
              <w:rPr>
                <w:rFonts w:ascii="仿宋" w:eastAsia="仿宋" w:hAnsi="仿宋" w:cs="仿宋" w:hint="eastAsia"/>
                <w:sz w:val="22"/>
                <w:u w:val="single"/>
              </w:rPr>
              <w:t xml:space="preserve">                      </w:t>
            </w:r>
          </w:p>
        </w:tc>
      </w:tr>
      <w:tr w:rsidR="00662D7D" w14:paraId="135C4885" w14:textId="77777777">
        <w:trPr>
          <w:trHeight w:val="624"/>
          <w:jc w:val="center"/>
        </w:trPr>
        <w:tc>
          <w:tcPr>
            <w:tcW w:w="1982"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19D736B2" w14:textId="77777777" w:rsidR="00662D7D" w:rsidRDefault="00000000">
            <w:pPr>
              <w:widowControl/>
              <w:spacing w:line="360" w:lineRule="exact"/>
              <w:jc w:val="center"/>
              <w:rPr>
                <w:rFonts w:ascii="仿宋" w:eastAsia="仿宋" w:hAnsi="仿宋" w:cs="仿宋" w:hint="eastAsia"/>
                <w:bCs/>
                <w:color w:val="000000"/>
                <w:sz w:val="22"/>
              </w:rPr>
            </w:pPr>
            <w:r>
              <w:rPr>
                <w:rFonts w:ascii="仿宋" w:eastAsia="仿宋" w:hAnsi="仿宋" w:cs="仿宋" w:hint="eastAsia"/>
                <w:bCs/>
                <w:color w:val="000000"/>
                <w:sz w:val="22"/>
              </w:rPr>
              <w:t>内容摘要</w:t>
            </w:r>
          </w:p>
        </w:tc>
        <w:tc>
          <w:tcPr>
            <w:tcW w:w="7234" w:type="dxa"/>
            <w:gridSpan w:val="4"/>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05A0D93" w14:textId="77777777" w:rsidR="00662D7D" w:rsidRDefault="00662D7D">
            <w:pPr>
              <w:widowControl/>
              <w:spacing w:line="360" w:lineRule="exact"/>
              <w:jc w:val="left"/>
              <w:rPr>
                <w:rFonts w:ascii="仿宋" w:eastAsia="仿宋" w:hAnsi="仿宋" w:cs="仿宋" w:hint="eastAsia"/>
                <w:sz w:val="22"/>
              </w:rPr>
            </w:pPr>
          </w:p>
          <w:p w14:paraId="49C7A21C" w14:textId="77777777" w:rsidR="00662D7D" w:rsidRDefault="00662D7D">
            <w:pPr>
              <w:widowControl/>
              <w:spacing w:line="360" w:lineRule="exact"/>
              <w:jc w:val="left"/>
              <w:rPr>
                <w:rFonts w:ascii="仿宋" w:eastAsia="仿宋" w:hAnsi="仿宋" w:cs="仿宋" w:hint="eastAsia"/>
                <w:sz w:val="22"/>
              </w:rPr>
            </w:pPr>
          </w:p>
          <w:p w14:paraId="0AA2E09F" w14:textId="77777777" w:rsidR="00662D7D" w:rsidRDefault="00662D7D">
            <w:pPr>
              <w:widowControl/>
              <w:spacing w:line="360" w:lineRule="exact"/>
              <w:jc w:val="left"/>
              <w:rPr>
                <w:rFonts w:ascii="仿宋" w:eastAsia="仿宋" w:hAnsi="仿宋" w:cs="仿宋" w:hint="eastAsia"/>
                <w:sz w:val="22"/>
              </w:rPr>
            </w:pPr>
          </w:p>
          <w:p w14:paraId="258FDC13" w14:textId="77777777" w:rsidR="00662D7D" w:rsidRDefault="00662D7D">
            <w:pPr>
              <w:widowControl/>
              <w:spacing w:line="360" w:lineRule="exact"/>
              <w:jc w:val="left"/>
              <w:rPr>
                <w:rFonts w:ascii="仿宋" w:eastAsia="仿宋" w:hAnsi="仿宋" w:cs="仿宋" w:hint="eastAsia"/>
                <w:sz w:val="22"/>
              </w:rPr>
            </w:pPr>
          </w:p>
          <w:p w14:paraId="1AFA941B" w14:textId="77777777" w:rsidR="00662D7D" w:rsidRDefault="00662D7D">
            <w:pPr>
              <w:widowControl/>
              <w:spacing w:line="360" w:lineRule="exact"/>
              <w:jc w:val="left"/>
              <w:rPr>
                <w:rFonts w:ascii="仿宋" w:eastAsia="仿宋" w:hAnsi="仿宋" w:cs="仿宋" w:hint="eastAsia"/>
                <w:sz w:val="22"/>
              </w:rPr>
            </w:pPr>
          </w:p>
          <w:p w14:paraId="1A108310" w14:textId="77777777" w:rsidR="00662D7D" w:rsidRDefault="00662D7D">
            <w:pPr>
              <w:widowControl/>
              <w:spacing w:line="360" w:lineRule="exact"/>
              <w:jc w:val="left"/>
              <w:rPr>
                <w:rFonts w:ascii="仿宋" w:eastAsia="仿宋" w:hAnsi="仿宋" w:cs="仿宋" w:hint="eastAsia"/>
                <w:sz w:val="22"/>
              </w:rPr>
            </w:pPr>
          </w:p>
          <w:p w14:paraId="0680B995" w14:textId="77777777" w:rsidR="00662D7D" w:rsidRDefault="00662D7D">
            <w:pPr>
              <w:widowControl/>
              <w:spacing w:line="360" w:lineRule="exact"/>
              <w:jc w:val="left"/>
              <w:rPr>
                <w:rFonts w:ascii="仿宋" w:eastAsia="仿宋" w:hAnsi="仿宋" w:cs="仿宋" w:hint="eastAsia"/>
                <w:sz w:val="22"/>
              </w:rPr>
            </w:pPr>
          </w:p>
        </w:tc>
      </w:tr>
      <w:tr w:rsidR="00662D7D" w14:paraId="11C9E9EA" w14:textId="77777777">
        <w:trPr>
          <w:trHeight w:val="624"/>
          <w:jc w:val="center"/>
        </w:trPr>
        <w:tc>
          <w:tcPr>
            <w:tcW w:w="1982"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14:paraId="5656E36B" w14:textId="77777777" w:rsidR="00662D7D" w:rsidRDefault="00000000">
            <w:pPr>
              <w:widowControl/>
              <w:spacing w:line="400" w:lineRule="exact"/>
              <w:jc w:val="center"/>
              <w:rPr>
                <w:rFonts w:ascii="仿宋" w:eastAsia="仿宋" w:hAnsi="仿宋" w:cs="仿宋" w:hint="eastAsia"/>
                <w:bCs/>
                <w:color w:val="000000"/>
                <w:sz w:val="22"/>
              </w:rPr>
            </w:pPr>
            <w:r>
              <w:rPr>
                <w:rFonts w:ascii="仿宋" w:eastAsia="仿宋" w:hAnsi="仿宋" w:cs="仿宋" w:hint="eastAsia"/>
                <w:bCs/>
                <w:color w:val="000000"/>
                <w:sz w:val="22"/>
              </w:rPr>
              <w:t>建议演讲嘉宾信息</w:t>
            </w:r>
          </w:p>
        </w:tc>
        <w:tc>
          <w:tcPr>
            <w:tcW w:w="15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E5F5630" w14:textId="77777777" w:rsidR="00662D7D" w:rsidRDefault="00000000">
            <w:pPr>
              <w:widowControl/>
              <w:spacing w:line="400" w:lineRule="exact"/>
              <w:jc w:val="center"/>
              <w:rPr>
                <w:rFonts w:ascii="仿宋" w:eastAsia="仿宋" w:hAnsi="仿宋" w:cs="仿宋" w:hint="eastAsia"/>
                <w:bCs/>
                <w:color w:val="000000"/>
                <w:sz w:val="22"/>
              </w:rPr>
            </w:pPr>
            <w:r>
              <w:rPr>
                <w:rFonts w:ascii="仿宋" w:eastAsia="仿宋" w:hAnsi="仿宋" w:cs="仿宋" w:hint="eastAsia"/>
                <w:bCs/>
                <w:color w:val="000000"/>
                <w:sz w:val="22"/>
              </w:rPr>
              <w:t>单位名称</w:t>
            </w:r>
          </w:p>
        </w:tc>
        <w:tc>
          <w:tcPr>
            <w:tcW w:w="5649" w:type="dxa"/>
            <w:gridSpan w:val="3"/>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A7A52DF" w14:textId="77777777" w:rsidR="00662D7D" w:rsidRDefault="00662D7D">
            <w:pPr>
              <w:widowControl/>
              <w:spacing w:line="400" w:lineRule="exact"/>
              <w:jc w:val="center"/>
              <w:rPr>
                <w:rFonts w:ascii="仿宋" w:eastAsia="仿宋" w:hAnsi="仿宋" w:cs="仿宋" w:hint="eastAsia"/>
                <w:bCs/>
                <w:color w:val="000000"/>
                <w:sz w:val="22"/>
              </w:rPr>
            </w:pPr>
          </w:p>
        </w:tc>
      </w:tr>
      <w:tr w:rsidR="00662D7D" w14:paraId="6B31F947" w14:textId="77777777">
        <w:trPr>
          <w:trHeight w:val="624"/>
          <w:jc w:val="center"/>
        </w:trPr>
        <w:tc>
          <w:tcPr>
            <w:tcW w:w="1982" w:type="dxa"/>
            <w:vMerge/>
            <w:tcBorders>
              <w:left w:val="single" w:sz="4" w:space="0" w:color="auto"/>
              <w:right w:val="single" w:sz="4" w:space="0" w:color="auto"/>
            </w:tcBorders>
            <w:tcMar>
              <w:top w:w="0" w:type="dxa"/>
              <w:left w:w="105" w:type="dxa"/>
              <w:bottom w:w="0" w:type="dxa"/>
              <w:right w:w="105" w:type="dxa"/>
            </w:tcMar>
            <w:vAlign w:val="center"/>
          </w:tcPr>
          <w:p w14:paraId="0A1F72A1" w14:textId="77777777" w:rsidR="00662D7D" w:rsidRDefault="00662D7D">
            <w:pPr>
              <w:widowControl/>
              <w:spacing w:line="400" w:lineRule="exact"/>
              <w:jc w:val="center"/>
              <w:rPr>
                <w:rFonts w:ascii="仿宋" w:eastAsia="仿宋" w:hAnsi="仿宋" w:cs="仿宋" w:hint="eastAsia"/>
                <w:bCs/>
                <w:color w:val="000000"/>
                <w:sz w:val="22"/>
              </w:rPr>
            </w:pPr>
          </w:p>
        </w:tc>
        <w:tc>
          <w:tcPr>
            <w:tcW w:w="15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37D3BF0" w14:textId="77777777" w:rsidR="00662D7D" w:rsidRDefault="00000000">
            <w:pPr>
              <w:widowControl/>
              <w:spacing w:line="400" w:lineRule="exact"/>
              <w:jc w:val="center"/>
              <w:rPr>
                <w:rFonts w:ascii="仿宋" w:eastAsia="仿宋" w:hAnsi="仿宋" w:cs="仿宋" w:hint="eastAsia"/>
                <w:bCs/>
                <w:color w:val="000000"/>
                <w:sz w:val="22"/>
              </w:rPr>
            </w:pPr>
            <w:r>
              <w:rPr>
                <w:rFonts w:ascii="仿宋" w:eastAsia="仿宋" w:hAnsi="仿宋" w:cs="仿宋" w:hint="eastAsia"/>
                <w:bCs/>
                <w:color w:val="000000"/>
                <w:sz w:val="22"/>
              </w:rPr>
              <w:t>姓名</w:t>
            </w:r>
          </w:p>
        </w:tc>
        <w:tc>
          <w:tcPr>
            <w:tcW w:w="208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267161E5" w14:textId="77777777" w:rsidR="00662D7D" w:rsidRDefault="00662D7D">
            <w:pPr>
              <w:widowControl/>
              <w:spacing w:line="400" w:lineRule="exact"/>
              <w:jc w:val="center"/>
              <w:rPr>
                <w:rFonts w:ascii="仿宋" w:eastAsia="仿宋" w:hAnsi="仿宋" w:cs="仿宋" w:hint="eastAsia"/>
                <w:bCs/>
                <w:color w:val="000000"/>
                <w:sz w:val="22"/>
              </w:rPr>
            </w:pPr>
          </w:p>
        </w:tc>
        <w:tc>
          <w:tcPr>
            <w:tcW w:w="138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66C563D5" w14:textId="77777777" w:rsidR="00662D7D" w:rsidRDefault="00000000">
            <w:pPr>
              <w:widowControl/>
              <w:spacing w:line="400" w:lineRule="exact"/>
              <w:jc w:val="center"/>
              <w:rPr>
                <w:rFonts w:ascii="仿宋" w:eastAsia="仿宋" w:hAnsi="仿宋" w:cs="仿宋" w:hint="eastAsia"/>
                <w:bCs/>
                <w:color w:val="000000"/>
                <w:sz w:val="22"/>
              </w:rPr>
            </w:pPr>
            <w:r>
              <w:rPr>
                <w:rFonts w:ascii="仿宋" w:eastAsia="仿宋" w:hAnsi="仿宋" w:cs="仿宋" w:hint="eastAsia"/>
                <w:bCs/>
                <w:color w:val="000000"/>
                <w:sz w:val="22"/>
              </w:rPr>
              <w:t>职务/职称</w:t>
            </w:r>
          </w:p>
        </w:tc>
        <w:tc>
          <w:tcPr>
            <w:tcW w:w="21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3D93D3D2" w14:textId="77777777" w:rsidR="00662D7D" w:rsidRDefault="00662D7D">
            <w:pPr>
              <w:widowControl/>
              <w:spacing w:line="400" w:lineRule="exact"/>
              <w:jc w:val="center"/>
              <w:rPr>
                <w:rFonts w:ascii="仿宋" w:eastAsia="仿宋" w:hAnsi="仿宋" w:cs="仿宋" w:hint="eastAsia"/>
                <w:bCs/>
                <w:color w:val="000000"/>
                <w:sz w:val="22"/>
              </w:rPr>
            </w:pPr>
          </w:p>
        </w:tc>
      </w:tr>
      <w:tr w:rsidR="00662D7D" w14:paraId="71B9FCFA" w14:textId="77777777">
        <w:trPr>
          <w:trHeight w:val="624"/>
          <w:jc w:val="center"/>
        </w:trPr>
        <w:tc>
          <w:tcPr>
            <w:tcW w:w="1982" w:type="dxa"/>
            <w:vMerge/>
            <w:tcBorders>
              <w:left w:val="single" w:sz="4" w:space="0" w:color="auto"/>
              <w:bottom w:val="single" w:sz="4" w:space="0" w:color="auto"/>
              <w:right w:val="single" w:sz="4" w:space="0" w:color="auto"/>
            </w:tcBorders>
            <w:tcMar>
              <w:top w:w="0" w:type="dxa"/>
              <w:left w:w="105" w:type="dxa"/>
              <w:bottom w:w="0" w:type="dxa"/>
              <w:right w:w="105" w:type="dxa"/>
            </w:tcMar>
            <w:vAlign w:val="center"/>
          </w:tcPr>
          <w:p w14:paraId="7734F866" w14:textId="77777777" w:rsidR="00662D7D" w:rsidRDefault="00662D7D">
            <w:pPr>
              <w:widowControl/>
              <w:spacing w:line="400" w:lineRule="exact"/>
              <w:jc w:val="center"/>
              <w:rPr>
                <w:rFonts w:ascii="仿宋" w:eastAsia="仿宋" w:hAnsi="仿宋" w:cs="仿宋" w:hint="eastAsia"/>
                <w:bCs/>
                <w:color w:val="000000"/>
                <w:sz w:val="22"/>
              </w:rPr>
            </w:pPr>
          </w:p>
        </w:tc>
        <w:tc>
          <w:tcPr>
            <w:tcW w:w="15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62A5891" w14:textId="77777777" w:rsidR="00662D7D" w:rsidRDefault="00000000">
            <w:pPr>
              <w:widowControl/>
              <w:spacing w:line="400" w:lineRule="exact"/>
              <w:jc w:val="center"/>
              <w:rPr>
                <w:rFonts w:ascii="仿宋" w:eastAsia="仿宋" w:hAnsi="仿宋" w:cs="仿宋" w:hint="eastAsia"/>
                <w:bCs/>
                <w:color w:val="000000"/>
                <w:sz w:val="22"/>
              </w:rPr>
            </w:pPr>
            <w:r>
              <w:rPr>
                <w:rFonts w:ascii="仿宋" w:eastAsia="仿宋" w:hAnsi="仿宋" w:cs="仿宋" w:hint="eastAsia"/>
                <w:bCs/>
                <w:color w:val="000000"/>
                <w:sz w:val="22"/>
              </w:rPr>
              <w:t>联系电话</w:t>
            </w:r>
          </w:p>
        </w:tc>
        <w:tc>
          <w:tcPr>
            <w:tcW w:w="208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619481B9" w14:textId="77777777" w:rsidR="00662D7D" w:rsidRDefault="00662D7D">
            <w:pPr>
              <w:widowControl/>
              <w:spacing w:line="400" w:lineRule="exact"/>
              <w:jc w:val="center"/>
              <w:rPr>
                <w:rFonts w:ascii="仿宋" w:eastAsia="仿宋" w:hAnsi="仿宋" w:cs="仿宋" w:hint="eastAsia"/>
                <w:bCs/>
                <w:color w:val="000000"/>
                <w:sz w:val="22"/>
              </w:rPr>
            </w:pPr>
          </w:p>
        </w:tc>
        <w:tc>
          <w:tcPr>
            <w:tcW w:w="138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19418840" w14:textId="77777777" w:rsidR="00662D7D" w:rsidRDefault="00000000">
            <w:pPr>
              <w:widowControl/>
              <w:spacing w:line="400" w:lineRule="exact"/>
              <w:jc w:val="center"/>
              <w:rPr>
                <w:rFonts w:ascii="仿宋" w:eastAsia="仿宋" w:hAnsi="仿宋" w:cs="仿宋" w:hint="eastAsia"/>
                <w:bCs/>
                <w:color w:val="000000"/>
                <w:sz w:val="22"/>
              </w:rPr>
            </w:pPr>
            <w:r>
              <w:rPr>
                <w:rFonts w:ascii="仿宋" w:eastAsia="仿宋" w:hAnsi="仿宋" w:cs="仿宋" w:hint="eastAsia"/>
                <w:bCs/>
                <w:color w:val="000000"/>
                <w:sz w:val="22"/>
              </w:rPr>
              <w:t>电子邮箱</w:t>
            </w:r>
          </w:p>
        </w:tc>
        <w:tc>
          <w:tcPr>
            <w:tcW w:w="21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214C443" w14:textId="77777777" w:rsidR="00662D7D" w:rsidRDefault="00662D7D">
            <w:pPr>
              <w:widowControl/>
              <w:spacing w:line="400" w:lineRule="exact"/>
              <w:jc w:val="center"/>
              <w:rPr>
                <w:rFonts w:ascii="仿宋" w:eastAsia="仿宋" w:hAnsi="仿宋" w:cs="仿宋" w:hint="eastAsia"/>
                <w:bCs/>
                <w:color w:val="000000"/>
                <w:sz w:val="22"/>
              </w:rPr>
            </w:pPr>
          </w:p>
        </w:tc>
      </w:tr>
      <w:tr w:rsidR="00662D7D" w14:paraId="1E1C27BE" w14:textId="77777777">
        <w:trPr>
          <w:trHeight w:val="624"/>
          <w:jc w:val="center"/>
        </w:trPr>
        <w:tc>
          <w:tcPr>
            <w:tcW w:w="1982" w:type="dxa"/>
            <w:vMerge w:val="restart"/>
            <w:tcBorders>
              <w:top w:val="single" w:sz="4" w:space="0" w:color="auto"/>
              <w:left w:val="single" w:sz="4" w:space="0" w:color="auto"/>
              <w:right w:val="single" w:sz="4" w:space="0" w:color="auto"/>
            </w:tcBorders>
            <w:tcMar>
              <w:top w:w="0" w:type="dxa"/>
              <w:left w:w="105" w:type="dxa"/>
              <w:bottom w:w="0" w:type="dxa"/>
              <w:right w:w="105" w:type="dxa"/>
            </w:tcMar>
            <w:vAlign w:val="center"/>
          </w:tcPr>
          <w:p w14:paraId="072AFD56" w14:textId="77777777" w:rsidR="00662D7D" w:rsidRDefault="00000000">
            <w:pPr>
              <w:widowControl/>
              <w:jc w:val="center"/>
              <w:rPr>
                <w:rFonts w:ascii="仿宋" w:eastAsia="仿宋" w:hAnsi="仿宋" w:cs="仿宋" w:hint="eastAsia"/>
                <w:bCs/>
                <w:color w:val="000000"/>
                <w:sz w:val="22"/>
              </w:rPr>
            </w:pPr>
            <w:r>
              <w:rPr>
                <w:rFonts w:ascii="仿宋" w:eastAsia="仿宋" w:hAnsi="仿宋" w:cs="仿宋" w:hint="eastAsia"/>
                <w:bCs/>
                <w:color w:val="000000"/>
                <w:sz w:val="22"/>
              </w:rPr>
              <w:t>提交人信息</w:t>
            </w:r>
          </w:p>
        </w:tc>
        <w:tc>
          <w:tcPr>
            <w:tcW w:w="15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17456FB0" w14:textId="77777777" w:rsidR="00662D7D" w:rsidRDefault="00000000">
            <w:pPr>
              <w:widowControl/>
              <w:jc w:val="center"/>
              <w:rPr>
                <w:rFonts w:ascii="仿宋" w:eastAsia="仿宋" w:hAnsi="仿宋" w:cs="仿宋" w:hint="eastAsia"/>
                <w:bCs/>
                <w:color w:val="000000"/>
                <w:sz w:val="22"/>
              </w:rPr>
            </w:pPr>
            <w:r>
              <w:rPr>
                <w:rFonts w:ascii="仿宋" w:eastAsia="仿宋" w:hAnsi="仿宋" w:cs="仿宋" w:hint="eastAsia"/>
                <w:bCs/>
                <w:color w:val="000000"/>
                <w:sz w:val="22"/>
              </w:rPr>
              <w:t>单位名称</w:t>
            </w:r>
          </w:p>
        </w:tc>
        <w:tc>
          <w:tcPr>
            <w:tcW w:w="5649" w:type="dxa"/>
            <w:gridSpan w:val="3"/>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5DDA6331" w14:textId="77777777" w:rsidR="00662D7D" w:rsidRDefault="00662D7D">
            <w:pPr>
              <w:widowControl/>
              <w:jc w:val="center"/>
              <w:rPr>
                <w:rFonts w:ascii="仿宋" w:eastAsia="仿宋" w:hAnsi="仿宋" w:cs="仿宋" w:hint="eastAsia"/>
                <w:bCs/>
                <w:color w:val="000000"/>
                <w:sz w:val="22"/>
              </w:rPr>
            </w:pPr>
          </w:p>
        </w:tc>
      </w:tr>
      <w:tr w:rsidR="00662D7D" w14:paraId="05D61E49" w14:textId="77777777">
        <w:trPr>
          <w:trHeight w:val="624"/>
          <w:jc w:val="center"/>
        </w:trPr>
        <w:tc>
          <w:tcPr>
            <w:tcW w:w="1982" w:type="dxa"/>
            <w:vMerge/>
            <w:tcBorders>
              <w:left w:val="single" w:sz="4" w:space="0" w:color="auto"/>
              <w:right w:val="single" w:sz="4" w:space="0" w:color="auto"/>
            </w:tcBorders>
            <w:tcMar>
              <w:top w:w="0" w:type="dxa"/>
              <w:left w:w="105" w:type="dxa"/>
              <w:bottom w:w="0" w:type="dxa"/>
              <w:right w:w="105" w:type="dxa"/>
            </w:tcMar>
            <w:vAlign w:val="center"/>
          </w:tcPr>
          <w:p w14:paraId="392D6ECD" w14:textId="77777777" w:rsidR="00662D7D" w:rsidRDefault="00662D7D">
            <w:pPr>
              <w:widowControl/>
              <w:jc w:val="center"/>
              <w:rPr>
                <w:rFonts w:ascii="仿宋" w:eastAsia="仿宋" w:hAnsi="仿宋" w:cs="仿宋" w:hint="eastAsia"/>
                <w:bCs/>
                <w:color w:val="000000"/>
                <w:sz w:val="22"/>
              </w:rPr>
            </w:pPr>
          </w:p>
        </w:tc>
        <w:tc>
          <w:tcPr>
            <w:tcW w:w="15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1F0092F4" w14:textId="77777777" w:rsidR="00662D7D" w:rsidRDefault="00000000">
            <w:pPr>
              <w:widowControl/>
              <w:jc w:val="center"/>
              <w:rPr>
                <w:rFonts w:ascii="仿宋" w:eastAsia="仿宋" w:hAnsi="仿宋" w:cs="仿宋" w:hint="eastAsia"/>
                <w:bCs/>
                <w:color w:val="000000"/>
                <w:sz w:val="22"/>
              </w:rPr>
            </w:pPr>
            <w:r>
              <w:rPr>
                <w:rFonts w:ascii="仿宋" w:eastAsia="仿宋" w:hAnsi="仿宋" w:cs="仿宋" w:hint="eastAsia"/>
                <w:bCs/>
                <w:color w:val="000000"/>
                <w:sz w:val="22"/>
              </w:rPr>
              <w:t>姓名</w:t>
            </w:r>
          </w:p>
        </w:tc>
        <w:tc>
          <w:tcPr>
            <w:tcW w:w="208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412645E" w14:textId="77777777" w:rsidR="00662D7D" w:rsidRDefault="00662D7D">
            <w:pPr>
              <w:widowControl/>
              <w:jc w:val="center"/>
              <w:rPr>
                <w:rFonts w:ascii="仿宋" w:eastAsia="仿宋" w:hAnsi="仿宋" w:cs="仿宋" w:hint="eastAsia"/>
                <w:bCs/>
                <w:color w:val="000000"/>
                <w:sz w:val="22"/>
              </w:rPr>
            </w:pPr>
          </w:p>
        </w:tc>
        <w:tc>
          <w:tcPr>
            <w:tcW w:w="138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00A1602A" w14:textId="77777777" w:rsidR="00662D7D" w:rsidRDefault="00000000">
            <w:pPr>
              <w:widowControl/>
              <w:jc w:val="center"/>
              <w:rPr>
                <w:rFonts w:ascii="仿宋" w:eastAsia="仿宋" w:hAnsi="仿宋" w:cs="仿宋" w:hint="eastAsia"/>
                <w:bCs/>
                <w:color w:val="000000"/>
                <w:sz w:val="22"/>
              </w:rPr>
            </w:pPr>
            <w:r>
              <w:rPr>
                <w:rFonts w:ascii="仿宋" w:eastAsia="仿宋" w:hAnsi="仿宋" w:cs="仿宋" w:hint="eastAsia"/>
                <w:bCs/>
                <w:color w:val="000000"/>
                <w:sz w:val="22"/>
              </w:rPr>
              <w:t>职务</w:t>
            </w:r>
          </w:p>
        </w:tc>
        <w:tc>
          <w:tcPr>
            <w:tcW w:w="21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49F2E208" w14:textId="77777777" w:rsidR="00662D7D" w:rsidRDefault="00662D7D">
            <w:pPr>
              <w:widowControl/>
              <w:jc w:val="center"/>
              <w:rPr>
                <w:rFonts w:ascii="仿宋" w:eastAsia="仿宋" w:hAnsi="仿宋" w:cs="仿宋" w:hint="eastAsia"/>
                <w:bCs/>
                <w:color w:val="000000"/>
                <w:sz w:val="22"/>
              </w:rPr>
            </w:pPr>
          </w:p>
        </w:tc>
      </w:tr>
      <w:tr w:rsidR="00662D7D" w14:paraId="301F9275" w14:textId="77777777">
        <w:trPr>
          <w:trHeight w:val="624"/>
          <w:jc w:val="center"/>
        </w:trPr>
        <w:tc>
          <w:tcPr>
            <w:tcW w:w="1982" w:type="dxa"/>
            <w:vMerge/>
            <w:tcBorders>
              <w:left w:val="single" w:sz="4" w:space="0" w:color="auto"/>
              <w:bottom w:val="single" w:sz="4" w:space="0" w:color="auto"/>
              <w:right w:val="single" w:sz="4" w:space="0" w:color="auto"/>
            </w:tcBorders>
            <w:tcMar>
              <w:top w:w="0" w:type="dxa"/>
              <w:left w:w="105" w:type="dxa"/>
              <w:bottom w:w="0" w:type="dxa"/>
              <w:right w:w="105" w:type="dxa"/>
            </w:tcMar>
            <w:vAlign w:val="center"/>
          </w:tcPr>
          <w:p w14:paraId="02547924" w14:textId="77777777" w:rsidR="00662D7D" w:rsidRDefault="00662D7D">
            <w:pPr>
              <w:widowControl/>
              <w:jc w:val="center"/>
              <w:rPr>
                <w:rFonts w:ascii="仿宋" w:eastAsia="仿宋" w:hAnsi="仿宋" w:cs="仿宋" w:hint="eastAsia"/>
                <w:bCs/>
                <w:color w:val="000000"/>
                <w:sz w:val="22"/>
              </w:rPr>
            </w:pPr>
          </w:p>
        </w:tc>
        <w:tc>
          <w:tcPr>
            <w:tcW w:w="15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7DB80A67" w14:textId="77777777" w:rsidR="00662D7D" w:rsidRDefault="00000000">
            <w:pPr>
              <w:widowControl/>
              <w:spacing w:line="400" w:lineRule="exact"/>
              <w:jc w:val="center"/>
              <w:rPr>
                <w:rFonts w:ascii="仿宋" w:eastAsia="仿宋" w:hAnsi="仿宋" w:cs="仿宋" w:hint="eastAsia"/>
                <w:bCs/>
                <w:color w:val="000000"/>
                <w:sz w:val="22"/>
              </w:rPr>
            </w:pPr>
            <w:r>
              <w:rPr>
                <w:rFonts w:ascii="仿宋" w:eastAsia="仿宋" w:hAnsi="仿宋" w:cs="仿宋" w:hint="eastAsia"/>
                <w:bCs/>
                <w:color w:val="000000"/>
                <w:sz w:val="22"/>
              </w:rPr>
              <w:t>联系电话</w:t>
            </w:r>
          </w:p>
        </w:tc>
        <w:tc>
          <w:tcPr>
            <w:tcW w:w="2083"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187417B2" w14:textId="77777777" w:rsidR="00662D7D" w:rsidRDefault="00662D7D">
            <w:pPr>
              <w:widowControl/>
              <w:spacing w:line="400" w:lineRule="exact"/>
              <w:jc w:val="center"/>
              <w:rPr>
                <w:rFonts w:ascii="仿宋" w:eastAsia="仿宋" w:hAnsi="仿宋" w:cs="仿宋" w:hint="eastAsia"/>
                <w:bCs/>
                <w:color w:val="000000"/>
                <w:sz w:val="22"/>
              </w:rPr>
            </w:pPr>
          </w:p>
        </w:tc>
        <w:tc>
          <w:tcPr>
            <w:tcW w:w="1381"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38BDBF09" w14:textId="77777777" w:rsidR="00662D7D" w:rsidRDefault="00000000">
            <w:pPr>
              <w:widowControl/>
              <w:spacing w:line="400" w:lineRule="exact"/>
              <w:jc w:val="center"/>
              <w:rPr>
                <w:rFonts w:ascii="仿宋" w:eastAsia="仿宋" w:hAnsi="仿宋" w:cs="仿宋" w:hint="eastAsia"/>
                <w:bCs/>
                <w:color w:val="000000"/>
                <w:sz w:val="22"/>
              </w:rPr>
            </w:pPr>
            <w:r>
              <w:rPr>
                <w:rFonts w:ascii="仿宋" w:eastAsia="仿宋" w:hAnsi="仿宋" w:cs="仿宋" w:hint="eastAsia"/>
                <w:bCs/>
                <w:color w:val="000000"/>
                <w:sz w:val="22"/>
              </w:rPr>
              <w:t>电子邮箱</w:t>
            </w:r>
          </w:p>
        </w:tc>
        <w:tc>
          <w:tcPr>
            <w:tcW w:w="2185" w:type="dxa"/>
            <w:tcBorders>
              <w:top w:val="single" w:sz="4" w:space="0" w:color="auto"/>
              <w:left w:val="single" w:sz="4" w:space="0" w:color="auto"/>
              <w:bottom w:val="single" w:sz="4" w:space="0" w:color="auto"/>
              <w:right w:val="single" w:sz="4" w:space="0" w:color="auto"/>
            </w:tcBorders>
            <w:tcMar>
              <w:top w:w="0" w:type="dxa"/>
              <w:left w:w="105" w:type="dxa"/>
              <w:bottom w:w="0" w:type="dxa"/>
              <w:right w:w="105" w:type="dxa"/>
            </w:tcMar>
            <w:vAlign w:val="center"/>
          </w:tcPr>
          <w:p w14:paraId="62569F06" w14:textId="77777777" w:rsidR="00662D7D" w:rsidRDefault="00662D7D">
            <w:pPr>
              <w:widowControl/>
              <w:jc w:val="center"/>
              <w:rPr>
                <w:rFonts w:ascii="仿宋" w:eastAsia="仿宋" w:hAnsi="仿宋" w:cs="仿宋" w:hint="eastAsia"/>
                <w:bCs/>
                <w:color w:val="000000"/>
                <w:sz w:val="22"/>
              </w:rPr>
            </w:pPr>
          </w:p>
        </w:tc>
      </w:tr>
    </w:tbl>
    <w:p w14:paraId="46424DD9" w14:textId="77777777" w:rsidR="00662D7D" w:rsidRDefault="00000000">
      <w:pPr>
        <w:widowControl/>
        <w:spacing w:line="400" w:lineRule="exact"/>
        <w:rPr>
          <w:rFonts w:ascii="仿宋" w:eastAsia="仿宋" w:hAnsi="仿宋" w:cs="仿宋" w:hint="eastAsia"/>
          <w:bCs/>
          <w:color w:val="000000"/>
          <w:sz w:val="22"/>
        </w:rPr>
      </w:pPr>
      <w:r>
        <w:rPr>
          <w:rFonts w:ascii="仿宋" w:eastAsia="仿宋" w:hAnsi="仿宋" w:cs="仿宋"/>
          <w:bCs/>
          <w:color w:val="000000"/>
          <w:sz w:val="22"/>
        </w:rPr>
        <w:t>填表说明：</w:t>
      </w:r>
    </w:p>
    <w:p w14:paraId="78B15246" w14:textId="77777777" w:rsidR="00662D7D" w:rsidRDefault="00000000">
      <w:pPr>
        <w:widowControl/>
        <w:spacing w:line="400" w:lineRule="exact"/>
        <w:rPr>
          <w:rFonts w:ascii="仿宋" w:eastAsia="仿宋" w:hAnsi="仿宋" w:cs="仿宋" w:hint="eastAsia"/>
          <w:bCs/>
          <w:color w:val="000000"/>
          <w:sz w:val="22"/>
        </w:rPr>
      </w:pPr>
      <w:r>
        <w:rPr>
          <w:rFonts w:ascii="仿宋" w:eastAsia="仿宋" w:hAnsi="仿宋" w:cs="仿宋" w:hint="eastAsia"/>
          <w:bCs/>
          <w:color w:val="000000"/>
          <w:sz w:val="22"/>
        </w:rPr>
        <w:t>1.</w:t>
      </w:r>
      <w:r>
        <w:rPr>
          <w:rFonts w:ascii="仿宋" w:eastAsia="仿宋" w:hAnsi="仿宋" w:cs="仿宋"/>
          <w:bCs/>
          <w:color w:val="000000"/>
          <w:sz w:val="22"/>
        </w:rPr>
        <w:t>请于2026年3月</w:t>
      </w:r>
      <w:r>
        <w:rPr>
          <w:rFonts w:ascii="仿宋" w:eastAsia="仿宋" w:hAnsi="仿宋" w:cs="仿宋" w:hint="eastAsia"/>
          <w:bCs/>
          <w:color w:val="000000"/>
          <w:sz w:val="22"/>
        </w:rPr>
        <w:t>27</w:t>
      </w:r>
      <w:r>
        <w:rPr>
          <w:rFonts w:ascii="仿宋" w:eastAsia="仿宋" w:hAnsi="仿宋" w:cs="仿宋"/>
          <w:bCs/>
          <w:color w:val="000000"/>
          <w:sz w:val="22"/>
        </w:rPr>
        <w:t>日前将此表发送至邮箱：</w:t>
      </w:r>
      <w:r>
        <w:rPr>
          <w:rFonts w:ascii="仿宋" w:eastAsia="仿宋" w:hAnsi="仿宋" w:cs="仿宋" w:hint="eastAsia"/>
          <w:bCs/>
          <w:color w:val="000000"/>
          <w:sz w:val="22"/>
        </w:rPr>
        <w:t>zhangweihao</w:t>
      </w:r>
      <w:r>
        <w:rPr>
          <w:rFonts w:ascii="仿宋" w:eastAsia="仿宋" w:hAnsi="仿宋" w:cs="仿宋"/>
          <w:bCs/>
          <w:color w:val="000000"/>
          <w:sz w:val="22"/>
        </w:rPr>
        <w:t>@e</w:t>
      </w:r>
      <w:r>
        <w:rPr>
          <w:rFonts w:ascii="仿宋" w:eastAsia="仿宋" w:hAnsi="仿宋" w:cs="仿宋" w:hint="eastAsia"/>
          <w:bCs/>
          <w:color w:val="000000"/>
          <w:sz w:val="22"/>
        </w:rPr>
        <w:t>p</w:t>
      </w:r>
      <w:r>
        <w:rPr>
          <w:rFonts w:ascii="仿宋" w:eastAsia="仿宋" w:hAnsi="仿宋" w:cs="仿宋"/>
          <w:bCs/>
          <w:color w:val="000000"/>
          <w:sz w:val="22"/>
        </w:rPr>
        <w:t>t</w:t>
      </w:r>
      <w:r>
        <w:rPr>
          <w:rFonts w:ascii="仿宋" w:eastAsia="仿宋" w:hAnsi="仿宋" w:cs="仿宋" w:hint="eastAsia"/>
          <w:bCs/>
          <w:color w:val="000000"/>
          <w:sz w:val="22"/>
        </w:rPr>
        <w:t>c</w:t>
      </w:r>
      <w:r>
        <w:rPr>
          <w:rFonts w:ascii="仿宋" w:eastAsia="仿宋" w:hAnsi="仿宋" w:cs="仿宋"/>
          <w:bCs/>
          <w:color w:val="000000"/>
          <w:sz w:val="22"/>
        </w:rPr>
        <w:t>.org.cn，邮件主题请注明“议题征集－单位”。</w:t>
      </w:r>
    </w:p>
    <w:p w14:paraId="45AE3C78" w14:textId="77777777" w:rsidR="00662D7D" w:rsidRDefault="00000000">
      <w:pPr>
        <w:widowControl/>
        <w:spacing w:line="400" w:lineRule="exact"/>
        <w:rPr>
          <w:rFonts w:ascii="仿宋" w:eastAsia="仿宋" w:hAnsi="仿宋" w:cs="仿宋" w:hint="eastAsia"/>
          <w:bCs/>
          <w:color w:val="000000"/>
          <w:sz w:val="22"/>
        </w:rPr>
      </w:pPr>
      <w:r>
        <w:rPr>
          <w:rFonts w:ascii="仿宋" w:eastAsia="仿宋" w:hAnsi="仿宋" w:cs="仿宋" w:hint="eastAsia"/>
          <w:bCs/>
          <w:color w:val="000000"/>
          <w:sz w:val="22"/>
        </w:rPr>
        <w:t>2.</w:t>
      </w:r>
      <w:r>
        <w:rPr>
          <w:rFonts w:ascii="仿宋" w:eastAsia="仿宋" w:hAnsi="仿宋" w:cs="仿宋"/>
          <w:bCs/>
          <w:color w:val="000000"/>
          <w:sz w:val="22"/>
        </w:rPr>
        <w:t>议题内容应紧扣会议主题，具有创新性和实践参考价值。</w:t>
      </w:r>
    </w:p>
    <w:p w14:paraId="485296F1" w14:textId="77777777" w:rsidR="00662D7D" w:rsidRDefault="00000000">
      <w:pPr>
        <w:widowControl/>
        <w:spacing w:line="400" w:lineRule="exact"/>
        <w:rPr>
          <w:rFonts w:hint="eastAsia"/>
          <w:sz w:val="32"/>
          <w:szCs w:val="32"/>
        </w:rPr>
      </w:pPr>
      <w:r>
        <w:rPr>
          <w:rFonts w:ascii="仿宋" w:eastAsia="仿宋" w:hAnsi="仿宋" w:cs="仿宋" w:hint="eastAsia"/>
          <w:bCs/>
          <w:color w:val="000000"/>
          <w:sz w:val="22"/>
        </w:rPr>
        <w:t>3.</w:t>
      </w:r>
      <w:r>
        <w:rPr>
          <w:rFonts w:ascii="仿宋" w:eastAsia="仿宋" w:hAnsi="仿宋" w:cs="仿宋"/>
          <w:bCs/>
          <w:color w:val="000000"/>
          <w:sz w:val="22"/>
        </w:rPr>
        <w:t>联系方式务必准确，以便会务组与您沟通后续事宜。</w:t>
      </w:r>
    </w:p>
    <w:sectPr w:rsidR="00662D7D">
      <w:footerReference w:type="even" r:id="rId8"/>
      <w:footerReference w:type="default" r:id="rId9"/>
      <w:pgSz w:w="11906" w:h="16838"/>
      <w:pgMar w:top="2098" w:right="1531" w:bottom="1701" w:left="1531" w:header="851" w:footer="992" w:gutter="0"/>
      <w:pgNumType w:fmt="numberInDash"/>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3F22F" w14:textId="77777777" w:rsidR="00F46CA8" w:rsidRDefault="00F46CA8">
      <w:pPr>
        <w:rPr>
          <w:rFonts w:hint="eastAsia"/>
        </w:rPr>
      </w:pPr>
      <w:r>
        <w:separator/>
      </w:r>
    </w:p>
  </w:endnote>
  <w:endnote w:type="continuationSeparator" w:id="0">
    <w:p w14:paraId="356BF1E3" w14:textId="77777777" w:rsidR="00F46CA8" w:rsidRDefault="00F46CA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 w:fontKey="{980E4130-9FBC-4A06-BD67-A1AEF2D4CBD2}"/>
    <w:embedBold r:id="rId2" w:fontKey="{05DBE52B-C0CB-45B8-87BF-F35D4DA87F5D}"/>
  </w:font>
  <w:font w:name="Cambria">
    <w:panose1 w:val="02040503050406030204"/>
    <w:charset w:val="00"/>
    <w:family w:val="roman"/>
    <w:pitch w:val="variable"/>
    <w:sig w:usb0="E00006FF" w:usb1="420024FF" w:usb2="02000000" w:usb3="00000000" w:csb0="0000019F" w:csb1="00000000"/>
    <w:embedRegular r:id="rId3" w:fontKey="{35C64ACE-F600-45AD-98C3-2C31DC3A59A6}"/>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embedRegular r:id="rId4" w:fontKey="{5058FFE6-314A-4326-905E-2398961BD9D2}"/>
  </w:font>
  <w:font w:name="黑体">
    <w:altName w:val="SimHei"/>
    <w:panose1 w:val="02010609060101010101"/>
    <w:charset w:val="86"/>
    <w:family w:val="modern"/>
    <w:pitch w:val="fixed"/>
    <w:sig w:usb0="800002BF" w:usb1="38CF7CFA" w:usb2="00000016" w:usb3="00000000" w:csb0="00040001" w:csb1="00000000"/>
    <w:embedRegular r:id="rId5" w:subsetted="1" w:fontKey="{B8EF8718-9BD1-4AC3-8FDE-DB9D95F5FDE9}"/>
  </w:font>
  <w:font w:name="方正小标宋简体">
    <w:altName w:val="微软雅黑"/>
    <w:charset w:val="86"/>
    <w:family w:val="auto"/>
    <w:pitch w:val="default"/>
    <w:sig w:usb0="00000001" w:usb1="080E0000" w:usb2="00000000" w:usb3="00000000" w:csb0="00040000" w:csb1="00000000"/>
    <w:embedRegular r:id="rId6" w:subsetted="1" w:fontKey="{091B9200-1AFC-4C74-B75D-9564A44E8463}"/>
  </w:font>
  <w:font w:name="仿宋">
    <w:panose1 w:val="02010609060101010101"/>
    <w:charset w:val="86"/>
    <w:family w:val="modern"/>
    <w:pitch w:val="fixed"/>
    <w:sig w:usb0="800002BF" w:usb1="38CF7CFA" w:usb2="00000016" w:usb3="00000000" w:csb0="00040001" w:csb1="00000000"/>
    <w:embedRegular r:id="rId7" w:subsetted="1" w:fontKey="{C22A8E23-D541-4E44-B215-4D39148660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7527222"/>
    </w:sdtPr>
    <w:sdtEndPr>
      <w:rPr>
        <w:rFonts w:ascii="Times New Roman" w:hAnsi="Times New Roman"/>
        <w:sz w:val="28"/>
        <w:szCs w:val="28"/>
      </w:rPr>
    </w:sdtEndPr>
    <w:sdtContent>
      <w:p w14:paraId="2FC91958" w14:textId="77777777" w:rsidR="00662D7D" w:rsidRDefault="00000000">
        <w:pPr>
          <w:pStyle w:val="a6"/>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Pr>
            <w:rFonts w:ascii="Times New Roman" w:hAnsi="Times New Roman"/>
            <w:sz w:val="28"/>
            <w:szCs w:val="28"/>
            <w:lang w:val="zh-CN"/>
          </w:rPr>
          <w:t>-</w:t>
        </w:r>
        <w:r>
          <w:rPr>
            <w:rFonts w:ascii="Times New Roman" w:hAnsi="Times New Roman"/>
            <w:sz w:val="28"/>
            <w:szCs w:val="28"/>
          </w:rPr>
          <w:t xml:space="preserve"> 4 -</w:t>
        </w:r>
        <w:r>
          <w:rPr>
            <w:rFonts w:ascii="Times New Roman" w:hAnsi="Times New Roman"/>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785EC" w14:textId="77777777" w:rsidR="00662D7D" w:rsidRDefault="00000000">
    <w:pPr>
      <w:pStyle w:val="a6"/>
      <w:jc w:val="right"/>
      <w:rPr>
        <w:rFonts w:ascii="Times New Roman" w:eastAsia="方正小标宋简体" w:hAnsi="Times New Roman"/>
        <w:sz w:val="28"/>
        <w:szCs w:val="28"/>
      </w:rPr>
    </w:pPr>
    <w:r>
      <w:rPr>
        <w:noProof/>
        <w:sz w:val="28"/>
      </w:rPr>
      <mc:AlternateContent>
        <mc:Choice Requires="wps">
          <w:drawing>
            <wp:anchor distT="0" distB="0" distL="114300" distR="114300" simplePos="0" relativeHeight="251659264" behindDoc="0" locked="0" layoutInCell="1" allowOverlap="1" wp14:anchorId="5D78BABC" wp14:editId="7BA09D14">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1700"/>
                          </w:sdtPr>
                          <w:sdtEndPr>
                            <w:rPr>
                              <w:rFonts w:ascii="Times New Roman" w:eastAsia="方正小标宋简体" w:hAnsi="Times New Roman"/>
                              <w:sz w:val="28"/>
                              <w:szCs w:val="28"/>
                            </w:rPr>
                          </w:sdtEndPr>
                          <w:sdtContent>
                            <w:p w14:paraId="5BB6FFDA" w14:textId="77777777" w:rsidR="00662D7D" w:rsidRDefault="00000000">
                              <w:pPr>
                                <w:pStyle w:val="a6"/>
                                <w:jc w:val="right"/>
                                <w:rPr>
                                  <w:rFonts w:ascii="Times New Roman" w:eastAsia="方正小标宋简体" w:hAnsi="Times New Roman"/>
                                  <w:sz w:val="28"/>
                                  <w:szCs w:val="28"/>
                                </w:rPr>
                              </w:pPr>
                              <w:r>
                                <w:rPr>
                                  <w:rFonts w:ascii="Times New Roman" w:eastAsia="方正小标宋简体" w:hAnsi="Times New Roman"/>
                                  <w:sz w:val="28"/>
                                  <w:szCs w:val="28"/>
                                </w:rPr>
                                <w:fldChar w:fldCharType="begin"/>
                              </w:r>
                              <w:r>
                                <w:rPr>
                                  <w:rFonts w:ascii="Times New Roman" w:eastAsia="方正小标宋简体" w:hAnsi="Times New Roman"/>
                                  <w:sz w:val="28"/>
                                  <w:szCs w:val="28"/>
                                </w:rPr>
                                <w:instrText>PAGE   \* MERGEFORMAT</w:instrText>
                              </w:r>
                              <w:r>
                                <w:rPr>
                                  <w:rFonts w:ascii="Times New Roman" w:eastAsia="方正小标宋简体" w:hAnsi="Times New Roman"/>
                                  <w:sz w:val="28"/>
                                  <w:szCs w:val="28"/>
                                </w:rPr>
                                <w:fldChar w:fldCharType="separate"/>
                              </w:r>
                              <w:r>
                                <w:rPr>
                                  <w:rFonts w:ascii="Times New Roman" w:eastAsia="方正小标宋简体" w:hAnsi="Times New Roman"/>
                                  <w:sz w:val="28"/>
                                  <w:szCs w:val="28"/>
                                  <w:lang w:val="zh-CN"/>
                                </w:rPr>
                                <w:t>-</w:t>
                              </w:r>
                              <w:r>
                                <w:rPr>
                                  <w:rFonts w:ascii="Times New Roman" w:eastAsia="方正小标宋简体" w:hAnsi="Times New Roman"/>
                                  <w:sz w:val="28"/>
                                  <w:szCs w:val="28"/>
                                </w:rPr>
                                <w:t xml:space="preserve"> 5 -</w:t>
                              </w:r>
                              <w:r>
                                <w:rPr>
                                  <w:rFonts w:ascii="Times New Roman" w:eastAsia="方正小标宋简体" w:hAnsi="Times New Roman"/>
                                  <w:sz w:val="28"/>
                                  <w:szCs w:val="28"/>
                                </w:rPr>
                                <w:fldChar w:fldCharType="end"/>
                              </w:r>
                            </w:p>
                          </w:sdtContent>
                        </w:sdt>
                        <w:p w14:paraId="16822424" w14:textId="77777777" w:rsidR="00662D7D" w:rsidRDefault="00662D7D">
                          <w:pPr>
                            <w:rPr>
                              <w:rFonts w:ascii="Times New Roman" w:eastAsia="方正小标宋简体" w:hAnsi="Times New Roman"/>
                              <w:sz w:val="28"/>
                              <w:szCs w:val="2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1700"/>
                    </w:sdtPr>
                    <w:sdtEndPr>
                      <w:rPr>
                        <w:rFonts w:ascii="Times New Roman" w:hAnsi="Times New Roman" w:eastAsia="方正小标宋简体"/>
                        <w:sz w:val="28"/>
                        <w:szCs w:val="28"/>
                      </w:rPr>
                    </w:sdtEndPr>
                    <w:sdtContent>
                      <w:p w14:paraId="1A2AB84D">
                        <w:pPr>
                          <w:pStyle w:val="7"/>
                          <w:jc w:val="right"/>
                          <w:rPr>
                            <w:rFonts w:ascii="Times New Roman" w:hAnsi="Times New Roman" w:eastAsia="方正小标宋简体"/>
                            <w:sz w:val="28"/>
                            <w:szCs w:val="28"/>
                          </w:rPr>
                        </w:pPr>
                        <w:r>
                          <w:rPr>
                            <w:rFonts w:ascii="Times New Roman" w:hAnsi="Times New Roman" w:eastAsia="方正小标宋简体"/>
                            <w:sz w:val="28"/>
                            <w:szCs w:val="28"/>
                          </w:rPr>
                          <w:fldChar w:fldCharType="begin"/>
                        </w:r>
                        <w:r>
                          <w:rPr>
                            <w:rFonts w:ascii="Times New Roman" w:hAnsi="Times New Roman" w:eastAsia="方正小标宋简体"/>
                            <w:sz w:val="28"/>
                            <w:szCs w:val="28"/>
                          </w:rPr>
                          <w:instrText xml:space="preserve">PAGE   \* MERGEFORMAT</w:instrText>
                        </w:r>
                        <w:r>
                          <w:rPr>
                            <w:rFonts w:ascii="Times New Roman" w:hAnsi="Times New Roman" w:eastAsia="方正小标宋简体"/>
                            <w:sz w:val="28"/>
                            <w:szCs w:val="28"/>
                          </w:rPr>
                          <w:fldChar w:fldCharType="separate"/>
                        </w:r>
                        <w:r>
                          <w:rPr>
                            <w:rFonts w:ascii="Times New Roman" w:hAnsi="Times New Roman" w:eastAsia="方正小标宋简体"/>
                            <w:sz w:val="28"/>
                            <w:szCs w:val="28"/>
                            <w:lang w:val="zh-CN"/>
                          </w:rPr>
                          <w:t>-</w:t>
                        </w:r>
                        <w:r>
                          <w:rPr>
                            <w:rFonts w:ascii="Times New Roman" w:hAnsi="Times New Roman" w:eastAsia="方正小标宋简体"/>
                            <w:sz w:val="28"/>
                            <w:szCs w:val="28"/>
                          </w:rPr>
                          <w:t xml:space="preserve"> 5 -</w:t>
                        </w:r>
                        <w:r>
                          <w:rPr>
                            <w:rFonts w:ascii="Times New Roman" w:hAnsi="Times New Roman" w:eastAsia="方正小标宋简体"/>
                            <w:sz w:val="28"/>
                            <w:szCs w:val="28"/>
                          </w:rPr>
                          <w:fldChar w:fldCharType="end"/>
                        </w:r>
                      </w:p>
                    </w:sdtContent>
                  </w:sdt>
                  <w:p w14:paraId="36210215">
                    <w:pPr>
                      <w:rPr>
                        <w:rFonts w:ascii="Times New Roman" w:hAnsi="Times New Roman" w:eastAsia="方正小标宋简体"/>
                        <w:sz w:val="28"/>
                        <w:szCs w:val="2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FC679" w14:textId="77777777" w:rsidR="00F46CA8" w:rsidRDefault="00F46CA8">
      <w:pPr>
        <w:rPr>
          <w:rFonts w:hint="eastAsia"/>
        </w:rPr>
      </w:pPr>
      <w:r>
        <w:separator/>
      </w:r>
    </w:p>
  </w:footnote>
  <w:footnote w:type="continuationSeparator" w:id="0">
    <w:p w14:paraId="39732E07" w14:textId="77777777" w:rsidR="00F46CA8" w:rsidRDefault="00F46CA8">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FmNGIyZWQ2ODQ5OWQ5NjVjYjIyNWM3YmMwMWIzNzkifQ=="/>
  </w:docVars>
  <w:rsids>
    <w:rsidRoot w:val="00172A27"/>
    <w:rsid w:val="96F39E4C"/>
    <w:rsid w:val="BF3BEA17"/>
    <w:rsid w:val="DC75A6D8"/>
    <w:rsid w:val="DFFA366F"/>
    <w:rsid w:val="F33C374D"/>
    <w:rsid w:val="FFBDDDD0"/>
    <w:rsid w:val="00045872"/>
    <w:rsid w:val="0006202E"/>
    <w:rsid w:val="000A271B"/>
    <w:rsid w:val="000C751B"/>
    <w:rsid w:val="000E3680"/>
    <w:rsid w:val="00101B0E"/>
    <w:rsid w:val="001469B9"/>
    <w:rsid w:val="0015502F"/>
    <w:rsid w:val="00164D54"/>
    <w:rsid w:val="00172A27"/>
    <w:rsid w:val="0018503C"/>
    <w:rsid w:val="001A722F"/>
    <w:rsid w:val="001C178B"/>
    <w:rsid w:val="001D7287"/>
    <w:rsid w:val="001F6E6A"/>
    <w:rsid w:val="002102D5"/>
    <w:rsid w:val="00223EB2"/>
    <w:rsid w:val="00240EC0"/>
    <w:rsid w:val="00242387"/>
    <w:rsid w:val="0027122D"/>
    <w:rsid w:val="00275499"/>
    <w:rsid w:val="00283684"/>
    <w:rsid w:val="002B6ECE"/>
    <w:rsid w:val="002C16C2"/>
    <w:rsid w:val="002C3D38"/>
    <w:rsid w:val="002D1335"/>
    <w:rsid w:val="002D2910"/>
    <w:rsid w:val="002E5E12"/>
    <w:rsid w:val="002E7AA8"/>
    <w:rsid w:val="00311E56"/>
    <w:rsid w:val="0032567F"/>
    <w:rsid w:val="003337DE"/>
    <w:rsid w:val="003A1BD6"/>
    <w:rsid w:val="003A33EC"/>
    <w:rsid w:val="003A6A04"/>
    <w:rsid w:val="003C2B2B"/>
    <w:rsid w:val="003C5DBC"/>
    <w:rsid w:val="00404347"/>
    <w:rsid w:val="00412E20"/>
    <w:rsid w:val="004301A3"/>
    <w:rsid w:val="0043181C"/>
    <w:rsid w:val="00432869"/>
    <w:rsid w:val="00442FF7"/>
    <w:rsid w:val="0047439A"/>
    <w:rsid w:val="004A382E"/>
    <w:rsid w:val="004B5094"/>
    <w:rsid w:val="004F1554"/>
    <w:rsid w:val="004F75AB"/>
    <w:rsid w:val="00513321"/>
    <w:rsid w:val="0053535B"/>
    <w:rsid w:val="00537CD6"/>
    <w:rsid w:val="005441C9"/>
    <w:rsid w:val="00553FB9"/>
    <w:rsid w:val="0055617A"/>
    <w:rsid w:val="005A73A7"/>
    <w:rsid w:val="005B0506"/>
    <w:rsid w:val="005C2E85"/>
    <w:rsid w:val="00624008"/>
    <w:rsid w:val="00662D7D"/>
    <w:rsid w:val="006B4AD4"/>
    <w:rsid w:val="006F2364"/>
    <w:rsid w:val="007164A9"/>
    <w:rsid w:val="0074136B"/>
    <w:rsid w:val="00764E8A"/>
    <w:rsid w:val="007816B5"/>
    <w:rsid w:val="0079651C"/>
    <w:rsid w:val="007A03A6"/>
    <w:rsid w:val="007B2B04"/>
    <w:rsid w:val="007C3CAB"/>
    <w:rsid w:val="007E0D65"/>
    <w:rsid w:val="00835351"/>
    <w:rsid w:val="00841370"/>
    <w:rsid w:val="008B352D"/>
    <w:rsid w:val="009049B2"/>
    <w:rsid w:val="00934A65"/>
    <w:rsid w:val="00946DD5"/>
    <w:rsid w:val="00970D51"/>
    <w:rsid w:val="0097645E"/>
    <w:rsid w:val="009776DF"/>
    <w:rsid w:val="00986AC0"/>
    <w:rsid w:val="009A1A1B"/>
    <w:rsid w:val="009C5090"/>
    <w:rsid w:val="009C5B56"/>
    <w:rsid w:val="00A701DA"/>
    <w:rsid w:val="00A97599"/>
    <w:rsid w:val="00AB1FEA"/>
    <w:rsid w:val="00AB53FE"/>
    <w:rsid w:val="00AE74F0"/>
    <w:rsid w:val="00AF382B"/>
    <w:rsid w:val="00AF3C7C"/>
    <w:rsid w:val="00B07120"/>
    <w:rsid w:val="00B57FF3"/>
    <w:rsid w:val="00BB1B95"/>
    <w:rsid w:val="00BC3409"/>
    <w:rsid w:val="00C03102"/>
    <w:rsid w:val="00C24812"/>
    <w:rsid w:val="00C4105C"/>
    <w:rsid w:val="00C41ECD"/>
    <w:rsid w:val="00C96501"/>
    <w:rsid w:val="00CE60D5"/>
    <w:rsid w:val="00D10FB2"/>
    <w:rsid w:val="00D320E5"/>
    <w:rsid w:val="00D34612"/>
    <w:rsid w:val="00D760E9"/>
    <w:rsid w:val="00D85B45"/>
    <w:rsid w:val="00DA2C63"/>
    <w:rsid w:val="00DD07A9"/>
    <w:rsid w:val="00E0363A"/>
    <w:rsid w:val="00E13ADF"/>
    <w:rsid w:val="00E249BC"/>
    <w:rsid w:val="00E905C3"/>
    <w:rsid w:val="00E96297"/>
    <w:rsid w:val="00EA7A59"/>
    <w:rsid w:val="00EB780D"/>
    <w:rsid w:val="00EC301B"/>
    <w:rsid w:val="00ED20B0"/>
    <w:rsid w:val="00EE0C9B"/>
    <w:rsid w:val="00EE63AA"/>
    <w:rsid w:val="00F04A13"/>
    <w:rsid w:val="00F1557F"/>
    <w:rsid w:val="00F16879"/>
    <w:rsid w:val="00F21152"/>
    <w:rsid w:val="00F441A5"/>
    <w:rsid w:val="00F44A83"/>
    <w:rsid w:val="00F46CA8"/>
    <w:rsid w:val="00F937A7"/>
    <w:rsid w:val="00F951F9"/>
    <w:rsid w:val="00FC5E12"/>
    <w:rsid w:val="012F4281"/>
    <w:rsid w:val="017E63B3"/>
    <w:rsid w:val="01AB5DD1"/>
    <w:rsid w:val="01C04B2E"/>
    <w:rsid w:val="02445A7A"/>
    <w:rsid w:val="02AF6C61"/>
    <w:rsid w:val="05B13426"/>
    <w:rsid w:val="0639341C"/>
    <w:rsid w:val="095E768A"/>
    <w:rsid w:val="0B073AE9"/>
    <w:rsid w:val="0B725406"/>
    <w:rsid w:val="0B9B339A"/>
    <w:rsid w:val="117B5160"/>
    <w:rsid w:val="138E4DA7"/>
    <w:rsid w:val="13A80EF9"/>
    <w:rsid w:val="13C74F90"/>
    <w:rsid w:val="13DE670A"/>
    <w:rsid w:val="171564BA"/>
    <w:rsid w:val="17DF2CC8"/>
    <w:rsid w:val="18F364BB"/>
    <w:rsid w:val="1A78705A"/>
    <w:rsid w:val="1AE1186F"/>
    <w:rsid w:val="1C0320AA"/>
    <w:rsid w:val="1C406E5A"/>
    <w:rsid w:val="1C8E0291"/>
    <w:rsid w:val="1CFA5FA0"/>
    <w:rsid w:val="1DBB0082"/>
    <w:rsid w:val="217E5D27"/>
    <w:rsid w:val="22185880"/>
    <w:rsid w:val="2536110F"/>
    <w:rsid w:val="27AD61FF"/>
    <w:rsid w:val="27B53E16"/>
    <w:rsid w:val="289C5F77"/>
    <w:rsid w:val="297C03D5"/>
    <w:rsid w:val="2A745E84"/>
    <w:rsid w:val="2CBA58DB"/>
    <w:rsid w:val="2F302D5E"/>
    <w:rsid w:val="33A21835"/>
    <w:rsid w:val="33BA5704"/>
    <w:rsid w:val="36DE146C"/>
    <w:rsid w:val="3A3D661B"/>
    <w:rsid w:val="3AFB54F3"/>
    <w:rsid w:val="3BA8228F"/>
    <w:rsid w:val="3D150E09"/>
    <w:rsid w:val="3DCC107C"/>
    <w:rsid w:val="3E9552A4"/>
    <w:rsid w:val="407D1B7C"/>
    <w:rsid w:val="447B78EA"/>
    <w:rsid w:val="457C4F0E"/>
    <w:rsid w:val="479A7CF0"/>
    <w:rsid w:val="49BD1513"/>
    <w:rsid w:val="4A547115"/>
    <w:rsid w:val="4B1574A1"/>
    <w:rsid w:val="4B996556"/>
    <w:rsid w:val="4E400459"/>
    <w:rsid w:val="4F376970"/>
    <w:rsid w:val="5065679A"/>
    <w:rsid w:val="52FC4EED"/>
    <w:rsid w:val="53403422"/>
    <w:rsid w:val="542C518A"/>
    <w:rsid w:val="54414436"/>
    <w:rsid w:val="54977FE1"/>
    <w:rsid w:val="54A049CF"/>
    <w:rsid w:val="57246110"/>
    <w:rsid w:val="57823844"/>
    <w:rsid w:val="57CB5604"/>
    <w:rsid w:val="587B1239"/>
    <w:rsid w:val="58DB416B"/>
    <w:rsid w:val="59C3534E"/>
    <w:rsid w:val="5A396758"/>
    <w:rsid w:val="5A966FDE"/>
    <w:rsid w:val="5C2677D4"/>
    <w:rsid w:val="5C8E2CEF"/>
    <w:rsid w:val="5CEF05A6"/>
    <w:rsid w:val="5DC72B97"/>
    <w:rsid w:val="5DDB1F64"/>
    <w:rsid w:val="5DDE198B"/>
    <w:rsid w:val="5F225C82"/>
    <w:rsid w:val="5FFF2246"/>
    <w:rsid w:val="606431F0"/>
    <w:rsid w:val="64647069"/>
    <w:rsid w:val="6677317E"/>
    <w:rsid w:val="68071856"/>
    <w:rsid w:val="682361EE"/>
    <w:rsid w:val="68C260E1"/>
    <w:rsid w:val="6A552BE8"/>
    <w:rsid w:val="6AC344AB"/>
    <w:rsid w:val="6D6D6950"/>
    <w:rsid w:val="6D9500AA"/>
    <w:rsid w:val="6DF50874"/>
    <w:rsid w:val="6E0E5A3E"/>
    <w:rsid w:val="6E4F1578"/>
    <w:rsid w:val="6FD9AE9F"/>
    <w:rsid w:val="6FF74DF2"/>
    <w:rsid w:val="704241B9"/>
    <w:rsid w:val="70651B61"/>
    <w:rsid w:val="71C21B1D"/>
    <w:rsid w:val="71ED3949"/>
    <w:rsid w:val="72FC7C56"/>
    <w:rsid w:val="73DC038C"/>
    <w:rsid w:val="75361986"/>
    <w:rsid w:val="76067655"/>
    <w:rsid w:val="771F0CBB"/>
    <w:rsid w:val="787D414F"/>
    <w:rsid w:val="78CF04BF"/>
    <w:rsid w:val="7B162216"/>
    <w:rsid w:val="7B442F91"/>
    <w:rsid w:val="7B4827F9"/>
    <w:rsid w:val="7B5251DD"/>
    <w:rsid w:val="7CB32430"/>
    <w:rsid w:val="7D8C3B7E"/>
    <w:rsid w:val="7F9FD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7863918"/>
  <w15:docId w15:val="{8B7C0AA9-E0B4-4AE3-A3E8-2A0F8C349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Normal Indent" w:uiPriority="99" w:unhideWhenUsed="1" w:qFormat="1"/>
    <w:lsdException w:name="header" w:qFormat="1"/>
    <w:lsdException w:name="footer" w:uiPriority="99" w:qFormat="1"/>
    <w:lsdException w:name="caption" w:semiHidden="1" w:unhideWhenUsed="1" w:qFormat="1"/>
    <w:lsdException w:name="Title" w:uiPriority="10" w:qFormat="1"/>
    <w:lsdException w:name="Default Paragraph Font" w:semiHidden="1" w:uiPriority="1" w:unhideWhenUsed="1" w:qFormat="1"/>
    <w:lsdException w:name="Body Text" w:uiPriority="99" w:unhideWhenUsed="1" w:qFormat="1"/>
    <w:lsdException w:name="Body Text Indent" w:qFormat="1"/>
    <w:lsdException w:name="Subtitle" w:qFormat="1"/>
    <w:lsdException w:name="Body Text First Indent 2"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eastAsia="等线" w:hAnsi="等线"/>
      <w:kern w:val="2"/>
      <w:sz w:val="21"/>
      <w:szCs w:val="22"/>
    </w:rPr>
  </w:style>
  <w:style w:type="paragraph" w:styleId="2">
    <w:name w:val="heading 2"/>
    <w:basedOn w:val="a"/>
    <w:next w:val="a"/>
    <w:autoRedefine/>
    <w:uiPriority w:val="9"/>
    <w:qFormat/>
    <w:pPr>
      <w:keepNext/>
      <w:keepLines/>
      <w:spacing w:before="260" w:after="260" w:line="416" w:lineRule="auto"/>
      <w:outlineLvl w:val="1"/>
    </w:pPr>
    <w:rPr>
      <w:rFonts w:ascii="Calibri Light" w:eastAsia="宋体" w:hAnsi="Calibri Light"/>
      <w:b/>
      <w:bCs/>
      <w:sz w:val="32"/>
      <w:szCs w:val="32"/>
    </w:rPr>
  </w:style>
  <w:style w:type="paragraph" w:styleId="3">
    <w:name w:val="heading 3"/>
    <w:basedOn w:val="a"/>
    <w:next w:val="a"/>
    <w:autoRedefine/>
    <w:semiHidden/>
    <w:unhideWhenUsed/>
    <w:qFormat/>
    <w:pPr>
      <w:spacing w:beforeAutospacing="1" w:afterAutospacing="1"/>
      <w:jc w:val="left"/>
      <w:outlineLvl w:val="2"/>
    </w:pPr>
    <w:rPr>
      <w:rFonts w:ascii="宋体" w:eastAsia="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unhideWhenUsed/>
    <w:qFormat/>
    <w:pPr>
      <w:ind w:firstLineChars="200" w:firstLine="420"/>
    </w:pPr>
  </w:style>
  <w:style w:type="paragraph" w:styleId="a4">
    <w:name w:val="Body Text"/>
    <w:basedOn w:val="a"/>
    <w:uiPriority w:val="99"/>
    <w:unhideWhenUsed/>
    <w:qFormat/>
    <w:pPr>
      <w:ind w:left="320"/>
    </w:pPr>
    <w:rPr>
      <w:rFonts w:ascii="宋体" w:hAnsi="宋体" w:cs="宋体"/>
    </w:rPr>
  </w:style>
  <w:style w:type="paragraph" w:styleId="a5">
    <w:name w:val="Body Text Indent"/>
    <w:basedOn w:val="a"/>
    <w:autoRedefine/>
    <w:qFormat/>
    <w:pPr>
      <w:spacing w:after="120"/>
      <w:ind w:leftChars="200" w:left="420"/>
    </w:pPr>
  </w:style>
  <w:style w:type="paragraph" w:styleId="a6">
    <w:name w:val="footer"/>
    <w:basedOn w:val="a"/>
    <w:link w:val="a7"/>
    <w:autoRedefine/>
    <w:uiPriority w:val="99"/>
    <w:qFormat/>
    <w:pPr>
      <w:tabs>
        <w:tab w:val="center" w:pos="4153"/>
        <w:tab w:val="right" w:pos="8306"/>
      </w:tabs>
      <w:snapToGrid w:val="0"/>
      <w:jc w:val="left"/>
    </w:pPr>
    <w:rPr>
      <w:sz w:val="18"/>
      <w:szCs w:val="18"/>
    </w:rPr>
  </w:style>
  <w:style w:type="paragraph" w:styleId="a8">
    <w:name w:val="header"/>
    <w:basedOn w:val="a"/>
    <w:link w:val="a9"/>
    <w:autoRedefine/>
    <w:qFormat/>
    <w:pPr>
      <w:tabs>
        <w:tab w:val="center" w:pos="4153"/>
        <w:tab w:val="right" w:pos="8306"/>
      </w:tabs>
      <w:snapToGrid w:val="0"/>
      <w:jc w:val="center"/>
    </w:pPr>
    <w:rPr>
      <w:sz w:val="18"/>
      <w:szCs w:val="18"/>
    </w:rPr>
  </w:style>
  <w:style w:type="paragraph" w:styleId="TOC1">
    <w:name w:val="toc 1"/>
    <w:basedOn w:val="a"/>
    <w:next w:val="a"/>
    <w:qFormat/>
  </w:style>
  <w:style w:type="paragraph" w:styleId="TOC2">
    <w:name w:val="toc 2"/>
    <w:basedOn w:val="a"/>
    <w:next w:val="a"/>
    <w:qFormat/>
    <w:pPr>
      <w:ind w:leftChars="200" w:left="420"/>
    </w:pPr>
  </w:style>
  <w:style w:type="paragraph" w:styleId="aa">
    <w:name w:val="Normal (Web)"/>
    <w:basedOn w:val="a"/>
    <w:qFormat/>
    <w:pPr>
      <w:spacing w:beforeAutospacing="1" w:afterAutospacing="1"/>
      <w:jc w:val="left"/>
    </w:pPr>
    <w:rPr>
      <w:kern w:val="0"/>
    </w:rPr>
  </w:style>
  <w:style w:type="paragraph" w:styleId="ab">
    <w:name w:val="Title"/>
    <w:basedOn w:val="a"/>
    <w:next w:val="a"/>
    <w:uiPriority w:val="10"/>
    <w:qFormat/>
    <w:pPr>
      <w:contextualSpacing/>
    </w:pPr>
    <w:rPr>
      <w:rFonts w:ascii="Cambria" w:hAnsi="Cambria"/>
      <w:spacing w:val="-10"/>
      <w:kern w:val="28"/>
      <w:sz w:val="56"/>
      <w:szCs w:val="56"/>
    </w:rPr>
  </w:style>
  <w:style w:type="paragraph" w:styleId="20">
    <w:name w:val="Body Text First Indent 2"/>
    <w:basedOn w:val="a5"/>
    <w:autoRedefine/>
    <w:qFormat/>
    <w:pPr>
      <w:ind w:firstLineChars="200" w:firstLine="420"/>
    </w:p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autoRedefine/>
    <w:qFormat/>
    <w:rPr>
      <w:b/>
    </w:rPr>
  </w:style>
  <w:style w:type="character" w:styleId="ae">
    <w:name w:val="Emphasis"/>
    <w:basedOn w:val="a0"/>
    <w:uiPriority w:val="20"/>
    <w:qFormat/>
    <w:rPr>
      <w:i/>
    </w:rPr>
  </w:style>
  <w:style w:type="character" w:styleId="af">
    <w:name w:val="Hyperlink"/>
    <w:basedOn w:val="a0"/>
    <w:autoRedefine/>
    <w:qFormat/>
    <w:rPr>
      <w:color w:val="0000FF"/>
      <w:u w:val="single"/>
    </w:rPr>
  </w:style>
  <w:style w:type="paragraph" w:customStyle="1" w:styleId="1">
    <w:name w:val="列出段落1"/>
    <w:basedOn w:val="a"/>
    <w:autoRedefine/>
    <w:uiPriority w:val="1"/>
    <w:qFormat/>
  </w:style>
  <w:style w:type="paragraph" w:customStyle="1" w:styleId="af0">
    <w:name w:val="表内文字"/>
    <w:basedOn w:val="a"/>
    <w:autoRedefine/>
    <w:qFormat/>
    <w:pPr>
      <w:spacing w:line="240" w:lineRule="atLeast"/>
      <w:ind w:leftChars="-48" w:left="-101" w:rightChars="-56" w:right="-118"/>
      <w:jc w:val="center"/>
    </w:pPr>
    <w:rPr>
      <w:rFonts w:ascii="华文中宋" w:eastAsia="华文中宋" w:hAnsi="华文中宋"/>
      <w:bCs/>
      <w:color w:val="000000"/>
      <w:kern w:val="0"/>
      <w:sz w:val="32"/>
      <w:szCs w:val="32"/>
    </w:rPr>
  </w:style>
  <w:style w:type="paragraph" w:customStyle="1" w:styleId="10">
    <w:name w:val="修订1"/>
    <w:autoRedefine/>
    <w:hidden/>
    <w:uiPriority w:val="99"/>
    <w:unhideWhenUsed/>
    <w:qFormat/>
    <w:rPr>
      <w:rFonts w:ascii="等线" w:eastAsia="等线" w:hAnsi="等线"/>
      <w:kern w:val="2"/>
      <w:sz w:val="21"/>
      <w:szCs w:val="22"/>
    </w:rPr>
  </w:style>
  <w:style w:type="character" w:customStyle="1" w:styleId="a9">
    <w:name w:val="页眉 字符"/>
    <w:basedOn w:val="a0"/>
    <w:link w:val="a8"/>
    <w:autoRedefine/>
    <w:qFormat/>
    <w:rPr>
      <w:rFonts w:ascii="等线" w:eastAsia="等线" w:hAnsi="等线"/>
      <w:kern w:val="2"/>
      <w:sz w:val="18"/>
      <w:szCs w:val="18"/>
    </w:rPr>
  </w:style>
  <w:style w:type="character" w:customStyle="1" w:styleId="a7">
    <w:name w:val="页脚 字符"/>
    <w:basedOn w:val="a0"/>
    <w:link w:val="a6"/>
    <w:autoRedefine/>
    <w:uiPriority w:val="99"/>
    <w:qFormat/>
    <w:rPr>
      <w:rFonts w:ascii="等线" w:eastAsia="等线" w:hAnsi="等线"/>
      <w:kern w:val="2"/>
      <w:sz w:val="18"/>
      <w:szCs w:val="18"/>
    </w:rPr>
  </w:style>
  <w:style w:type="character" w:customStyle="1" w:styleId="11">
    <w:name w:val="未处理的提及1"/>
    <w:basedOn w:val="a0"/>
    <w:uiPriority w:val="99"/>
    <w:semiHidden/>
    <w:unhideWhenUsed/>
    <w:qFormat/>
    <w:rPr>
      <w:color w:val="605E5C"/>
      <w:shd w:val="clear" w:color="auto" w:fill="E1DFDD"/>
    </w:rPr>
  </w:style>
  <w:style w:type="paragraph" w:customStyle="1" w:styleId="TableText">
    <w:name w:val="Table Text"/>
    <w:basedOn w:val="a"/>
    <w:semiHidden/>
    <w:qFormat/>
    <w:rPr>
      <w:rFonts w:ascii="微软雅黑" w:eastAsia="微软雅黑" w:hAnsi="微软雅黑" w:cs="微软雅黑"/>
      <w:sz w:val="19"/>
      <w:szCs w:val="19"/>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12">
    <w:name w:val="无间隔1"/>
    <w:uiPriority w:val="1"/>
    <w:qFormat/>
    <w:pPr>
      <w:widowControl w:val="0"/>
      <w:jc w:val="both"/>
    </w:pPr>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actReview xmlns="http://schemas.wps.cn/vas-ai-hub/contract-review">
  <reviewItems>
    <reviewItem>
      <errorID>6efd82b6-1e09-48f5-b0ba-6d63172e37bb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2365989E</paraID>
      <start>95</start>
      <end>96</end>
      <status>modified</status>
      <modifiedWord>—</modifiedWord>
      <trackRevisions>false</trackRevisions>
    </reviewItem>
  </reviewItems>
  <config/>
</contractReview>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49D02CF1-D318-4351-A763-83F5093E9378}">
  <ds:schemaRefs>
    <ds:schemaRef ds:uri="http://schemas.wps.cn/vas-ai-hub/contract-review"/>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164</Words>
  <Characters>182</Characters>
  <Application>Microsoft Office Word</Application>
  <DocSecurity>0</DocSecurity>
  <Lines>15</Lines>
  <Paragraphs>13</Paragraphs>
  <ScaleCrop>false</ScaleCrop>
  <Company>神州网信技术有限公司</Company>
  <LinksUpToDate>false</LinksUpToDate>
  <CharactersWithSpaces>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智电联盟〔2024〕025号--关于征集中关村智能电力产业技术联盟电力金具专业委员会委员的通知</dc:title>
  <dc:creator>WPS_1462439918</dc:creator>
  <cp:lastModifiedBy>fan wang</cp:lastModifiedBy>
  <cp:revision>2</cp:revision>
  <cp:lastPrinted>2024-09-12T04:31:00Z</cp:lastPrinted>
  <dcterms:created xsi:type="dcterms:W3CDTF">2026-03-10T02:43:00Z</dcterms:created>
  <dcterms:modified xsi:type="dcterms:W3CDTF">2026-03-10T02:43:00Z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C6A71580BC5C42BD8847B52CB63AB4B5_13</vt:lpwstr>
  </property>
  <property fmtid="{D5CDD505-2E9C-101B-9397-08002B2CF9AE}" pid="4" name="KSOTemplateDocerSaveRecord">
    <vt:lpwstr>eyJoZGlkIjoiZjZjMDFiYzU4Y2U3YTNlNDBlOWQwNDI3NmQzYWI1ZWMiLCJ1c2VySWQiOiIyNDcxNzc5MDEifQ==</vt:lpwstr>
  </property>
</Properties>
</file>