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62FBE">
      <w:pPr>
        <w:rPr>
          <w:rFonts w:ascii="黑体" w:hAnsi="黑体" w:eastAsia="黑体"/>
          <w:bCs/>
          <w:sz w:val="32"/>
          <w:szCs w:val="24"/>
        </w:rPr>
      </w:pPr>
      <w:r>
        <w:rPr>
          <w:rFonts w:ascii="黑体" w:hAnsi="黑体" w:eastAsia="黑体"/>
          <w:bCs/>
          <w:sz w:val="32"/>
          <w:szCs w:val="24"/>
        </w:rPr>
        <w:t>附件1</w:t>
      </w:r>
    </w:p>
    <w:p w14:paraId="5A7B0455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 xml:space="preserve"> “能源装备智能检修与安全运行”系列报告</w:t>
      </w:r>
    </w:p>
    <w:p w14:paraId="6053E434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编制素材报送信息表</w:t>
      </w: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8"/>
        <w:gridCol w:w="2913"/>
        <w:gridCol w:w="1348"/>
        <w:gridCol w:w="2913"/>
      </w:tblGrid>
      <w:tr w14:paraId="125EE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" w:type="dxa"/>
            <w:vAlign w:val="center"/>
          </w:tcPr>
          <w:p w14:paraId="0D669967">
            <w:pPr>
              <w:jc w:val="center"/>
              <w:rPr>
                <w:b/>
                <w:sz w:val="22"/>
              </w:rPr>
            </w:pPr>
            <w:r>
              <w:rPr>
                <w:rFonts w:hint="eastAsia" w:ascii="仿宋" w:hAnsi="仿宋" w:eastAsia="仿宋"/>
                <w:b/>
                <w:sz w:val="22"/>
              </w:rPr>
              <w:t>案例/成果</w:t>
            </w:r>
            <w:r>
              <w:rPr>
                <w:rFonts w:ascii="仿宋" w:hAnsi="仿宋" w:eastAsia="仿宋"/>
                <w:b/>
                <w:sz w:val="22"/>
              </w:rPr>
              <w:t>名称</w:t>
            </w:r>
          </w:p>
        </w:tc>
        <w:tc>
          <w:tcPr>
            <w:tcW w:w="3118" w:type="dxa"/>
            <w:vAlign w:val="center"/>
          </w:tcPr>
          <w:p w14:paraId="3417B738">
            <w:pPr>
              <w:jc w:val="center"/>
              <w:rPr>
                <w:bCs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0CDCBF08">
            <w:pPr>
              <w:jc w:val="center"/>
              <w:rPr>
                <w:b/>
                <w:sz w:val="22"/>
              </w:rPr>
            </w:pPr>
            <w:r>
              <w:rPr>
                <w:rFonts w:hint="eastAsia" w:ascii="仿宋" w:hAnsi="仿宋" w:eastAsia="仿宋"/>
                <w:b/>
                <w:sz w:val="22"/>
              </w:rPr>
              <w:t>报送</w:t>
            </w:r>
            <w:r>
              <w:rPr>
                <w:rFonts w:ascii="仿宋" w:hAnsi="仿宋" w:eastAsia="仿宋"/>
                <w:b/>
                <w:sz w:val="22"/>
              </w:rPr>
              <w:t>单位</w:t>
            </w:r>
          </w:p>
        </w:tc>
        <w:tc>
          <w:tcPr>
            <w:tcW w:w="3118" w:type="dxa"/>
            <w:vAlign w:val="center"/>
          </w:tcPr>
          <w:p w14:paraId="0B9947AA">
            <w:pPr>
              <w:jc w:val="center"/>
              <w:rPr>
                <w:bCs/>
                <w:sz w:val="22"/>
              </w:rPr>
            </w:pPr>
          </w:p>
        </w:tc>
      </w:tr>
      <w:tr w14:paraId="39CC4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" w:type="dxa"/>
            <w:vAlign w:val="center"/>
          </w:tcPr>
          <w:p w14:paraId="5E270155">
            <w:pPr>
              <w:jc w:val="center"/>
              <w:rPr>
                <w:b/>
                <w:sz w:val="22"/>
              </w:rPr>
            </w:pPr>
            <w:r>
              <w:rPr>
                <w:rFonts w:ascii="仿宋" w:hAnsi="仿宋" w:eastAsia="仿宋"/>
                <w:b/>
                <w:sz w:val="22"/>
              </w:rPr>
              <w:t>完成人</w:t>
            </w:r>
          </w:p>
        </w:tc>
        <w:tc>
          <w:tcPr>
            <w:tcW w:w="3118" w:type="dxa"/>
            <w:gridSpan w:val="3"/>
            <w:vAlign w:val="center"/>
          </w:tcPr>
          <w:p w14:paraId="196B05DA">
            <w:pPr>
              <w:jc w:val="left"/>
              <w:rPr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 w:val="22"/>
              </w:rPr>
              <w:t>（1</w:t>
            </w:r>
            <w:r>
              <w:rPr>
                <w:rFonts w:ascii="仿宋" w:hAnsi="仿宋" w:eastAsia="仿宋"/>
                <w:bCs/>
                <w:sz w:val="22"/>
              </w:rPr>
              <w:t>0</w:t>
            </w:r>
            <w:r>
              <w:rPr>
                <w:rFonts w:hint="eastAsia" w:ascii="仿宋" w:hAnsi="仿宋" w:eastAsia="仿宋"/>
                <w:bCs/>
                <w:sz w:val="22"/>
              </w:rPr>
              <w:t>人以内）</w:t>
            </w:r>
          </w:p>
        </w:tc>
      </w:tr>
      <w:tr w14:paraId="020CE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" w:type="dxa"/>
            <w:vAlign w:val="center"/>
          </w:tcPr>
          <w:p w14:paraId="6D94D9E1">
            <w:pPr>
              <w:jc w:val="center"/>
              <w:rPr>
                <w:b/>
                <w:sz w:val="22"/>
              </w:rPr>
            </w:pPr>
            <w:r>
              <w:rPr>
                <w:rFonts w:ascii="仿宋" w:hAnsi="仿宋" w:eastAsia="仿宋"/>
                <w:b/>
                <w:sz w:val="22"/>
              </w:rPr>
              <w:t>联系人</w:t>
            </w:r>
          </w:p>
        </w:tc>
        <w:tc>
          <w:tcPr>
            <w:tcW w:w="3118" w:type="dxa"/>
            <w:vAlign w:val="center"/>
          </w:tcPr>
          <w:p w14:paraId="02778F44">
            <w:pPr>
              <w:jc w:val="center"/>
              <w:rPr>
                <w:bCs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3FBFE75D">
            <w:pPr>
              <w:jc w:val="center"/>
              <w:rPr>
                <w:b/>
                <w:sz w:val="22"/>
              </w:rPr>
            </w:pPr>
            <w:r>
              <w:rPr>
                <w:rFonts w:ascii="仿宋" w:hAnsi="仿宋" w:eastAsia="仿宋"/>
                <w:b/>
                <w:sz w:val="22"/>
              </w:rPr>
              <w:t>联系电话</w:t>
            </w:r>
          </w:p>
        </w:tc>
        <w:tc>
          <w:tcPr>
            <w:tcW w:w="3118" w:type="dxa"/>
            <w:vAlign w:val="center"/>
          </w:tcPr>
          <w:p w14:paraId="401BB573">
            <w:pPr>
              <w:jc w:val="center"/>
              <w:rPr>
                <w:bCs/>
                <w:sz w:val="22"/>
              </w:rPr>
            </w:pPr>
          </w:p>
        </w:tc>
      </w:tr>
      <w:tr w14:paraId="3E0CA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1417" w:type="dxa"/>
            <w:vAlign w:val="center"/>
          </w:tcPr>
          <w:p w14:paraId="43C88398">
            <w:pPr>
              <w:jc w:val="center"/>
              <w:rPr>
                <w:b/>
                <w:sz w:val="22"/>
              </w:rPr>
            </w:pPr>
            <w:r>
              <w:rPr>
                <w:rFonts w:ascii="仿宋" w:hAnsi="仿宋" w:eastAsia="仿宋"/>
                <w:b/>
                <w:sz w:val="22"/>
              </w:rPr>
              <w:t>报告类别</w:t>
            </w:r>
          </w:p>
        </w:tc>
        <w:tc>
          <w:tcPr>
            <w:tcW w:w="3118" w:type="dxa"/>
            <w:gridSpan w:val="3"/>
            <w:vAlign w:val="center"/>
          </w:tcPr>
          <w:p w14:paraId="7E6D3163">
            <w:pPr>
              <w:jc w:val="left"/>
              <w:rPr>
                <w:b/>
                <w:sz w:val="22"/>
              </w:rPr>
            </w:pPr>
            <w:r>
              <w:rPr>
                <w:rFonts w:ascii="仿宋" w:hAnsi="仿宋" w:eastAsia="仿宋"/>
                <w:b/>
                <w:sz w:val="22"/>
              </w:rPr>
              <w:t>□融合</w:t>
            </w:r>
            <w:r>
              <w:rPr>
                <w:rFonts w:hint="eastAsia" w:ascii="仿宋" w:hAnsi="仿宋" w:eastAsia="仿宋"/>
                <w:b/>
                <w:sz w:val="22"/>
              </w:rPr>
              <w:t>技术</w:t>
            </w:r>
            <w:r>
              <w:rPr>
                <w:rFonts w:ascii="仿宋" w:hAnsi="仿宋" w:eastAsia="仿宋"/>
                <w:b/>
                <w:sz w:val="22"/>
              </w:rPr>
              <w:t>类  □技术应用类  □专题总结类</w:t>
            </w:r>
          </w:p>
        </w:tc>
      </w:tr>
      <w:tr w14:paraId="61066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1417" w:type="dxa"/>
            <w:vAlign w:val="center"/>
          </w:tcPr>
          <w:p w14:paraId="07214BAF">
            <w:pPr>
              <w:jc w:val="center"/>
              <w:rPr>
                <w:b/>
                <w:sz w:val="22"/>
              </w:rPr>
            </w:pPr>
            <w:r>
              <w:rPr>
                <w:rFonts w:ascii="仿宋" w:hAnsi="仿宋" w:eastAsia="仿宋"/>
                <w:b/>
                <w:sz w:val="22"/>
              </w:rPr>
              <w:t>技术领域</w:t>
            </w:r>
          </w:p>
        </w:tc>
        <w:tc>
          <w:tcPr>
            <w:tcW w:w="3118" w:type="dxa"/>
            <w:gridSpan w:val="3"/>
            <w:vAlign w:val="center"/>
          </w:tcPr>
          <w:p w14:paraId="23612648">
            <w:pPr>
              <w:jc w:val="left"/>
              <w:rPr>
                <w:bCs/>
                <w:sz w:val="22"/>
              </w:rPr>
            </w:pPr>
            <w:r>
              <w:rPr>
                <w:rFonts w:hint="eastAsia" w:ascii="仿宋" w:hAnsi="仿宋" w:eastAsia="仿宋"/>
                <w:bCs/>
                <w:sz w:val="22"/>
              </w:rPr>
              <w:t>请写明报送的材料与报告内容对应的技术领域、如量子技术、具身智能、无人机技术等</w:t>
            </w:r>
          </w:p>
        </w:tc>
      </w:tr>
      <w:tr w14:paraId="5D21B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</w:trPr>
        <w:tc>
          <w:tcPr>
            <w:tcW w:w="1417" w:type="dxa"/>
            <w:vAlign w:val="center"/>
          </w:tcPr>
          <w:p w14:paraId="4E2AE280">
            <w:pPr>
              <w:jc w:val="center"/>
              <w:rPr>
                <w:b/>
                <w:sz w:val="22"/>
              </w:rPr>
            </w:pPr>
            <w:r>
              <w:rPr>
                <w:rFonts w:ascii="仿宋" w:hAnsi="仿宋" w:eastAsia="仿宋"/>
                <w:b/>
                <w:sz w:val="22"/>
              </w:rPr>
              <w:t>素材说明</w:t>
            </w:r>
          </w:p>
        </w:tc>
        <w:tc>
          <w:tcPr>
            <w:tcW w:w="3118" w:type="dxa"/>
            <w:gridSpan w:val="3"/>
            <w:vAlign w:val="center"/>
          </w:tcPr>
          <w:p w14:paraId="31E69270">
            <w:pPr>
              <w:jc w:val="left"/>
              <w:rPr>
                <w:rFonts w:ascii="仿宋" w:hAnsi="仿宋" w:eastAsia="仿宋"/>
                <w:bCs/>
                <w:sz w:val="22"/>
              </w:rPr>
            </w:pPr>
            <w:r>
              <w:rPr>
                <w:rFonts w:hint="eastAsia" w:ascii="仿宋" w:hAnsi="仿宋" w:eastAsia="仿宋"/>
                <w:bCs/>
                <w:sz w:val="22"/>
              </w:rPr>
              <w:t>请写明附件提供的材料名称及清单，可提供现有的技术报告、论文、成果材料、项目验收报告、案例总结等，图片提供</w:t>
            </w:r>
            <w:r>
              <w:rPr>
                <w:rFonts w:ascii="仿宋" w:hAnsi="仿宋" w:eastAsia="仿宋"/>
                <w:bCs/>
                <w:sz w:val="22"/>
              </w:rPr>
              <w:t>JPG</w:t>
            </w:r>
            <w:r>
              <w:rPr>
                <w:rFonts w:hint="eastAsia" w:ascii="仿宋" w:hAnsi="仿宋" w:eastAsia="仿宋"/>
                <w:bCs/>
                <w:sz w:val="22"/>
              </w:rPr>
              <w:t>格式高清版本并加说明。</w:t>
            </w:r>
          </w:p>
          <w:p w14:paraId="194987EF">
            <w:pPr>
              <w:jc w:val="left"/>
              <w:rPr>
                <w:rFonts w:ascii="仿宋" w:hAnsi="仿宋" w:eastAsia="仿宋"/>
                <w:bCs/>
                <w:sz w:val="22"/>
              </w:rPr>
            </w:pPr>
            <w:r>
              <w:rPr>
                <w:rFonts w:hint="eastAsia" w:ascii="仿宋" w:hAnsi="仿宋" w:eastAsia="仿宋"/>
                <w:bCs/>
                <w:sz w:val="22"/>
              </w:rPr>
              <w:t>提交的材料内容里建议包含但不限于以下信息：</w:t>
            </w:r>
          </w:p>
          <w:p w14:paraId="34F09A17">
            <w:pPr>
              <w:jc w:val="left"/>
              <w:rPr>
                <w:rFonts w:ascii="仿宋" w:hAnsi="仿宋" w:eastAsia="仿宋"/>
                <w:bCs/>
                <w:sz w:val="22"/>
              </w:rPr>
            </w:pPr>
            <w:r>
              <w:rPr>
                <w:rFonts w:ascii="仿宋" w:hAnsi="仿宋" w:eastAsia="仿宋"/>
                <w:bCs/>
                <w:sz w:val="22"/>
              </w:rPr>
              <w:t>1.成果或案例名称；</w:t>
            </w:r>
          </w:p>
          <w:p w14:paraId="0D543C06">
            <w:pPr>
              <w:jc w:val="left"/>
              <w:rPr>
                <w:rFonts w:ascii="仿宋" w:hAnsi="仿宋" w:eastAsia="仿宋"/>
                <w:bCs/>
                <w:sz w:val="22"/>
              </w:rPr>
            </w:pPr>
            <w:r>
              <w:rPr>
                <w:rFonts w:ascii="仿宋" w:hAnsi="仿宋" w:eastAsia="仿宋"/>
                <w:bCs/>
                <w:sz w:val="22"/>
              </w:rPr>
              <w:t>2.技术原理或实施方案；</w:t>
            </w:r>
          </w:p>
          <w:p w14:paraId="738F7995">
            <w:pPr>
              <w:jc w:val="left"/>
              <w:rPr>
                <w:rFonts w:ascii="仿宋" w:hAnsi="仿宋" w:eastAsia="仿宋"/>
                <w:bCs/>
                <w:sz w:val="22"/>
              </w:rPr>
            </w:pPr>
            <w:r>
              <w:rPr>
                <w:rFonts w:ascii="仿宋" w:hAnsi="仿宋" w:eastAsia="仿宋"/>
                <w:bCs/>
                <w:sz w:val="22"/>
              </w:rPr>
              <w:t>3.解决的问题或应用场景；</w:t>
            </w:r>
          </w:p>
          <w:p w14:paraId="62384D4D">
            <w:pPr>
              <w:jc w:val="left"/>
              <w:rPr>
                <w:rFonts w:ascii="仿宋" w:hAnsi="仿宋" w:eastAsia="仿宋"/>
                <w:bCs/>
                <w:sz w:val="22"/>
              </w:rPr>
            </w:pPr>
            <w:r>
              <w:rPr>
                <w:rFonts w:ascii="仿宋" w:hAnsi="仿宋" w:eastAsia="仿宋"/>
                <w:bCs/>
                <w:sz w:val="22"/>
              </w:rPr>
              <w:t>4.应用成效或价值；</w:t>
            </w:r>
          </w:p>
          <w:p w14:paraId="24FA6CB3">
            <w:pPr>
              <w:jc w:val="left"/>
              <w:rPr>
                <w:rFonts w:ascii="仿宋" w:hAnsi="仿宋" w:eastAsia="仿宋"/>
                <w:bCs/>
                <w:sz w:val="22"/>
              </w:rPr>
            </w:pPr>
            <w:r>
              <w:rPr>
                <w:rFonts w:ascii="仿宋" w:hAnsi="仿宋" w:eastAsia="仿宋"/>
                <w:bCs/>
                <w:sz w:val="22"/>
              </w:rPr>
              <w:t>5.技术发展潜力或推广前景；</w:t>
            </w:r>
          </w:p>
          <w:p w14:paraId="5E40203D">
            <w:pPr>
              <w:jc w:val="left"/>
              <w:rPr>
                <w:bCs/>
                <w:sz w:val="22"/>
              </w:rPr>
            </w:pPr>
            <w:r>
              <w:rPr>
                <w:rFonts w:ascii="仿宋" w:hAnsi="仿宋" w:eastAsia="仿宋"/>
                <w:bCs/>
                <w:sz w:val="22"/>
              </w:rPr>
              <w:t>6.成果图片（现场应用照片、装备产品图等）</w:t>
            </w:r>
          </w:p>
        </w:tc>
      </w:tr>
      <w:tr w14:paraId="3AE65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2" w:hRule="atLeast"/>
        </w:trPr>
        <w:tc>
          <w:tcPr>
            <w:tcW w:w="1417" w:type="dxa"/>
            <w:vAlign w:val="center"/>
          </w:tcPr>
          <w:p w14:paraId="71BF293E">
            <w:pPr>
              <w:jc w:val="center"/>
              <w:rPr>
                <w:b/>
                <w:sz w:val="22"/>
              </w:rPr>
            </w:pPr>
            <w:r>
              <w:rPr>
                <w:rFonts w:ascii="仿宋" w:hAnsi="仿宋" w:eastAsia="仿宋"/>
                <w:b/>
                <w:sz w:val="22"/>
              </w:rPr>
              <w:t>申报单位</w:t>
            </w:r>
            <w:r>
              <w:rPr>
                <w:rFonts w:ascii="仿宋" w:hAnsi="仿宋" w:eastAsia="仿宋"/>
                <w:b/>
                <w:sz w:val="22"/>
              </w:rPr>
              <w:br w:type="textWrapping"/>
            </w:r>
            <w:r>
              <w:rPr>
                <w:rFonts w:ascii="仿宋" w:hAnsi="仿宋" w:eastAsia="仿宋"/>
                <w:b/>
                <w:sz w:val="22"/>
              </w:rPr>
              <w:t>承诺</w:t>
            </w:r>
          </w:p>
        </w:tc>
        <w:tc>
          <w:tcPr>
            <w:tcW w:w="3118" w:type="dxa"/>
            <w:gridSpan w:val="3"/>
            <w:vAlign w:val="center"/>
          </w:tcPr>
          <w:p w14:paraId="4D9E199F">
            <w:pPr>
              <w:ind w:firstLine="440" w:firstLineChars="200"/>
              <w:jc w:val="left"/>
              <w:rPr>
                <w:bCs/>
                <w:sz w:val="22"/>
              </w:rPr>
            </w:pPr>
            <w:r>
              <w:rPr>
                <w:rFonts w:ascii="仿宋" w:hAnsi="仿宋" w:eastAsia="仿宋"/>
                <w:bCs/>
                <w:sz w:val="22"/>
              </w:rPr>
              <w:t>本单位承诺所提交素材真实有效，无知识产权争议，不涉及国家秘密、工作秘密及单位商业秘密，同意专委会将该素材用于系列技术报告编制及相关行业推广活动。</w:t>
            </w:r>
          </w:p>
          <w:p w14:paraId="382213B0">
            <w:pPr>
              <w:jc w:val="left"/>
              <w:rPr>
                <w:rFonts w:ascii="仿宋" w:hAnsi="仿宋" w:eastAsia="仿宋"/>
                <w:bCs/>
                <w:sz w:val="22"/>
              </w:rPr>
            </w:pPr>
          </w:p>
          <w:p w14:paraId="3174B1CE">
            <w:pPr>
              <w:jc w:val="left"/>
              <w:rPr>
                <w:rFonts w:ascii="仿宋" w:hAnsi="仿宋" w:eastAsia="仿宋"/>
                <w:bCs/>
                <w:sz w:val="22"/>
              </w:rPr>
            </w:pPr>
          </w:p>
          <w:p w14:paraId="7EAAD1CA">
            <w:pPr>
              <w:jc w:val="left"/>
              <w:rPr>
                <w:rFonts w:ascii="仿宋" w:hAnsi="仿宋" w:eastAsia="仿宋"/>
                <w:bCs/>
                <w:sz w:val="22"/>
              </w:rPr>
            </w:pPr>
          </w:p>
          <w:p w14:paraId="62627A3F">
            <w:pPr>
              <w:jc w:val="left"/>
              <w:rPr>
                <w:rFonts w:ascii="仿宋" w:hAnsi="仿宋" w:eastAsia="仿宋"/>
                <w:bCs/>
                <w:sz w:val="22"/>
              </w:rPr>
            </w:pPr>
          </w:p>
          <w:p w14:paraId="3A67DFD4">
            <w:pPr>
              <w:jc w:val="left"/>
              <w:rPr>
                <w:rFonts w:ascii="仿宋" w:hAnsi="仿宋" w:eastAsia="仿宋"/>
                <w:bCs/>
                <w:sz w:val="22"/>
              </w:rPr>
            </w:pPr>
          </w:p>
          <w:p w14:paraId="4549CA65">
            <w:pPr>
              <w:jc w:val="left"/>
              <w:rPr>
                <w:bCs/>
                <w:sz w:val="22"/>
              </w:rPr>
            </w:pPr>
            <w:r>
              <w:rPr>
                <w:rFonts w:ascii="仿宋" w:hAnsi="仿宋" w:eastAsia="仿宋"/>
                <w:bCs/>
                <w:sz w:val="22"/>
              </w:rPr>
              <w:t>申报单位（盖章）：　　　　日期：　　年　　月　　日</w:t>
            </w:r>
          </w:p>
        </w:tc>
      </w:tr>
    </w:tbl>
    <w:p w14:paraId="244B791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5ADE8FE-ED46-4508-85FB-62243CEFE22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232FA4D-8F7A-47D2-B9F2-D5BD8984813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F025FF7-9341-457D-9B17-76EC76DFBD3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DC0A0E"/>
    <w:rsid w:val="1ADC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2026-09-08T03:45:00Z</dcterms:created>
  <dc:creator>雪雪</dc:creator>
  <cp:lastModifiedBy>雪雪</cp:lastModifiedBy>
  <dcterms:modified xsi:type="dcterms:W3CDTF">2026-09-08T03:45:58Z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5DC1424212A2434B9A7508537B9BD8E4_11</vt:lpwstr>
  </property>
  <property fmtid="{D5CDD505-2E9C-101B-9397-08002B2CF9AE}" pid="4" name="KSOTemplateDocerSaveRecord">
    <vt:lpwstr>eyJoZGlkIjoiMDY5OTBhOWViMzZkMjkxZGEzOTQzOTJiOWVhODlhYTQiLCJ1c2VySWQiOiI0MjIzNjY1NjMifQ==</vt:lpwstr>
  </property>
</Properties>
</file>