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hint="eastAsia" w:ascii="方正小标宋简体" w:hAnsi="华文中宋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仿宋_GB2312"/>
          <w:kern w:val="0"/>
          <w:sz w:val="36"/>
          <w:szCs w:val="36"/>
        </w:rPr>
        <w:t>应用情况信息表</w:t>
      </w:r>
    </w:p>
    <w:tbl>
      <w:tblPr>
        <w:tblStyle w:val="2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535"/>
        <w:gridCol w:w="1114"/>
        <w:gridCol w:w="1404"/>
        <w:gridCol w:w="991"/>
        <w:gridCol w:w="23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应用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地    址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 系 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职   务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手 机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应用时间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应用地点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应用项目名称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产品型号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（电压等级）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应用数量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生产厂家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运行情况简介包含现场照片（图片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格式为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JPG，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不低于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300像素）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可另附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文件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（图片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格式为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JPG）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00" w:lineRule="exact"/>
        <w:jc w:val="left"/>
        <w:rPr>
          <w:rFonts w:ascii="仿宋" w:hAnsi="仿宋" w:eastAsia="仿宋" w:cs="仿宋_GB2312"/>
          <w:kern w:val="0"/>
          <w:sz w:val="24"/>
          <w:szCs w:val="24"/>
        </w:rPr>
      </w:pPr>
      <w:r>
        <w:rPr>
          <w:rFonts w:ascii="仿宋" w:hAnsi="仿宋" w:eastAsia="仿宋" w:cs="仿宋_GB2312"/>
          <w:b/>
          <w:kern w:val="0"/>
          <w:sz w:val="24"/>
          <w:szCs w:val="24"/>
        </w:rPr>
        <w:t>备注</w:t>
      </w:r>
      <w:r>
        <w:rPr>
          <w:rFonts w:hint="eastAsia" w:ascii="仿宋" w:hAnsi="仿宋" w:eastAsia="仿宋" w:cs="仿宋_GB2312"/>
          <w:b/>
          <w:kern w:val="0"/>
          <w:sz w:val="24"/>
          <w:szCs w:val="24"/>
        </w:rPr>
        <w:t>：</w:t>
      </w:r>
      <w:r>
        <w:rPr>
          <w:rFonts w:ascii="仿宋" w:hAnsi="仿宋" w:eastAsia="仿宋" w:cs="仿宋_GB2312"/>
          <w:kern w:val="0"/>
          <w:sz w:val="24"/>
          <w:szCs w:val="24"/>
        </w:rPr>
        <w:t>以上内容填报的为</w:t>
      </w:r>
      <w:r>
        <w:rPr>
          <w:rFonts w:hint="eastAsia" w:ascii="仿宋" w:hAnsi="仿宋" w:eastAsia="仿宋" w:cs="仿宋_GB2312"/>
          <w:kern w:val="0"/>
          <w:sz w:val="24"/>
          <w:szCs w:val="24"/>
        </w:rPr>
        <w:t>2</w:t>
      </w:r>
      <w:r>
        <w:rPr>
          <w:rFonts w:ascii="仿宋" w:hAnsi="仿宋" w:eastAsia="仿宋" w:cs="仿宋_GB2312"/>
          <w:kern w:val="0"/>
          <w:sz w:val="24"/>
          <w:szCs w:val="24"/>
        </w:rPr>
        <w:t>017年</w:t>
      </w:r>
      <w:r>
        <w:rPr>
          <w:rFonts w:hint="eastAsia" w:ascii="仿宋" w:hAnsi="仿宋" w:eastAsia="仿宋" w:cs="仿宋_GB2312"/>
          <w:kern w:val="0"/>
          <w:sz w:val="24"/>
          <w:szCs w:val="24"/>
        </w:rPr>
        <w:t>1</w:t>
      </w:r>
      <w:r>
        <w:rPr>
          <w:rFonts w:ascii="仿宋" w:hAnsi="仿宋" w:eastAsia="仿宋" w:cs="仿宋_GB2312"/>
          <w:kern w:val="0"/>
          <w:sz w:val="24"/>
          <w:szCs w:val="24"/>
        </w:rPr>
        <w:t>0月</w:t>
      </w:r>
      <w:r>
        <w:rPr>
          <w:rFonts w:hint="eastAsia" w:ascii="仿宋" w:hAnsi="仿宋" w:eastAsia="仿宋" w:cs="仿宋_GB2312"/>
          <w:kern w:val="0"/>
          <w:sz w:val="24"/>
          <w:szCs w:val="24"/>
        </w:rPr>
        <w:t>-</w:t>
      </w:r>
      <w:r>
        <w:rPr>
          <w:rFonts w:ascii="仿宋" w:hAnsi="仿宋" w:eastAsia="仿宋" w:cs="仿宋_GB2312"/>
          <w:kern w:val="0"/>
          <w:sz w:val="24"/>
          <w:szCs w:val="24"/>
        </w:rPr>
        <w:t>2019年</w:t>
      </w:r>
      <w:r>
        <w:rPr>
          <w:rFonts w:hint="eastAsia" w:ascii="仿宋" w:hAnsi="仿宋" w:eastAsia="仿宋" w:cs="仿宋_GB2312"/>
          <w:kern w:val="0"/>
          <w:sz w:val="24"/>
          <w:szCs w:val="24"/>
        </w:rPr>
        <w:t>7月的数据信息，填报完后请于9月8日前将表格发送至kaiguan@eptc.org.cn。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440D3"/>
    <w:rsid w:val="0F5440D3"/>
    <w:rsid w:val="229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2019-08-12T01:52:00Z</dcterms:created>
  <dc:creator>❀倪殇SAKU❀</dc:creator>
  <cp:lastModifiedBy>❀倪殇SAKU❀</cp:lastModifiedBy>
  <dcterms:modified xsi:type="dcterms:W3CDTF">2019-08-12T01:52:53Z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