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培训报名表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6"/>
        <w:gridCol w:w="240"/>
        <w:gridCol w:w="1726"/>
        <w:gridCol w:w="1244"/>
        <w:gridCol w:w="1244"/>
        <w:gridCol w:w="122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jc w:val="both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hint="default" w:ascii="仿宋" w:hAnsi="仿宋" w:eastAsia="仿宋"/>
              </w:rPr>
              <w:t>住宿日期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ascii="仿宋" w:hAnsi="仿宋" w:eastAsia="仿宋"/>
              </w:rPr>
              <w:t>8月5日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ascii="仿宋" w:hAnsi="仿宋" w:eastAsia="仿宋"/>
              </w:rPr>
              <w:t xml:space="preserve">8月6日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ascii="仿宋" w:hAnsi="仿宋" w:eastAsia="仿宋"/>
              </w:rPr>
              <w:t>8月</w:t>
            </w:r>
            <w:r>
              <w:rPr>
                <w:rFonts w:ascii="仿宋" w:hAnsi="仿宋" w:eastAsia="仿宋"/>
              </w:rPr>
              <w:t>7</w:t>
            </w:r>
            <w:r>
              <w:rPr>
                <w:rFonts w:ascii="仿宋" w:hAnsi="仿宋" w:eastAsia="仿宋"/>
              </w:rPr>
              <w:t>日</w:t>
            </w:r>
          </w:p>
          <w:p>
            <w:pPr>
              <w:jc w:val="left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ascii="仿宋" w:hAnsi="仿宋" w:eastAsia="仿宋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01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邮  箱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default" w:ascii="仿宋" w:hAnsi="仿宋" w:eastAsia="仿宋"/>
              </w:rPr>
              <w:t>住宿</w:t>
            </w:r>
            <w:r>
              <w:rPr>
                <w:rFonts w:hint="default" w:ascii="仿宋" w:hAnsi="仿宋" w:eastAsia="仿宋"/>
              </w:rPr>
              <w:br w:type="textWrapping"/>
            </w:r>
            <w:r>
              <w:rPr>
                <w:rFonts w:hint="default" w:ascii="仿宋" w:hAnsi="仿宋" w:eastAsia="仿宋"/>
              </w:rPr>
              <w:t>(单间、标间)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开票信息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 xml:space="preserve">专票  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>普票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9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账户信息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户</w:t>
            </w:r>
            <w:r>
              <w:rPr>
                <w:rFonts w:ascii="仿宋" w:hAnsi="仿宋" w:eastAsia="仿宋"/>
                <w:color w:val="000000"/>
              </w:rPr>
              <w:t xml:space="preserve">  名：</w:t>
            </w:r>
            <w:r>
              <w:rPr>
                <w:rFonts w:hint="eastAsia" w:ascii="仿宋" w:hAnsi="仿宋" w:eastAsia="仿宋"/>
                <w:color w:val="000000"/>
              </w:rPr>
              <w:t>中国电力企业联合会科技开发服务中心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开户行：中国银行北京朗琴园支行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账</w:t>
            </w:r>
            <w:r>
              <w:rPr>
                <w:rFonts w:ascii="仿宋" w:hAnsi="仿宋" w:eastAsia="仿宋"/>
                <w:color w:val="000000"/>
              </w:rPr>
              <w:t xml:space="preserve">  号：349356873196</w:t>
            </w:r>
            <w:r>
              <w:rPr>
                <w:rFonts w:hint="eastAsia" w:ascii="仿宋" w:hAnsi="仿宋" w:eastAsia="仿宋" w:cs="宋体"/>
                <w:bCs/>
                <w:color w:val="000000"/>
              </w:rPr>
              <w:t>（汇款时请注明“</w:t>
            </w:r>
            <w:r>
              <w:rPr>
                <w:rFonts w:hint="default" w:ascii="仿宋" w:hAnsi="仿宋" w:eastAsia="仿宋" w:cs="宋体"/>
                <w:bCs/>
                <w:color w:val="000000"/>
              </w:rPr>
              <w:t>安全工器具培训</w:t>
            </w:r>
            <w:r>
              <w:rPr>
                <w:rFonts w:hint="eastAsia" w:ascii="仿宋" w:hAnsi="仿宋" w:eastAsia="仿宋" w:cs="宋体"/>
                <w:bCs/>
                <w:color w:val="000000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张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杰</w:t>
            </w:r>
            <w:r>
              <w:rPr>
                <w:rFonts w:ascii="仿宋" w:hAnsi="仿宋" w:eastAsia="仿宋"/>
              </w:rPr>
              <w:t xml:space="preserve">    15010156952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卜微微    15910835766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电子邮箱：zhangjie@eptc.org.cn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FangSong-Identity-H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3E1D86"/>
    <w:rsid w:val="5E665718"/>
    <w:rsid w:val="D7FD097C"/>
    <w:rsid w:val="FFD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5">
    <w:name w:val="FollowedHyperlink"/>
    <w:basedOn w:val="4"/>
    <w:qFormat/>
    <w:uiPriority w:val="99"/>
    <w:rPr>
      <w:color w:val="954F72"/>
      <w:u w:val="single"/>
    </w:rPr>
  </w:style>
  <w:style w:type="character" w:styleId="6">
    <w:name w:val="Hyperlink"/>
    <w:basedOn w:val="4"/>
    <w:qFormat/>
    <w:uiPriority w:val="99"/>
    <w:rPr>
      <w:color w:val="0563C1"/>
      <w:u w:val="single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Unresolved Mention"/>
    <w:basedOn w:val="4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236</Characters>
  <Paragraphs>89</Paragraphs>
  <ScaleCrop>false</ScaleCrop>
  <LinksUpToDate>false</LinksUpToDate>
  <CharactersWithSpaces>276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2019-02-19T08:03:00Z</dcterms:created>
  <dc:creator>先生 郭</dc:creator>
  <cp:lastModifiedBy>apple</cp:lastModifiedBy>
  <dcterms:modified xsi:type="dcterms:W3CDTF">2020-07-22T11:46:08Z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