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征订回执单</w:t>
      </w:r>
    </w:p>
    <w:tbl>
      <w:tblPr>
        <w:tblStyle w:val="3"/>
        <w:tblW w:w="501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94"/>
        <w:gridCol w:w="3886"/>
        <w:gridCol w:w="1389"/>
        <w:gridCol w:w="1233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7" w:type="pct"/>
            <w:gridSpan w:val="4"/>
            <w:vAlign w:val="center"/>
          </w:tcPr>
          <w:p>
            <w:pPr>
              <w:pStyle w:val="5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7" w:type="pct"/>
            <w:gridSpan w:val="4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187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187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187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《&lt;电力行业电缆附件安装人员培训考核规范&gt;（T/CEC194-2018）辅导教材》</w:t>
            </w: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2" w:type="pc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《电力电缆附件安装技能图册》</w:t>
            </w:r>
            <w:bookmarkStart w:id="0" w:name="_GoBack"/>
            <w:bookmarkEnd w:id="0"/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 w:eastAsia="zh-CN"/>
              </w:rPr>
              <w:t>88</w:t>
            </w: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元/册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10"/>
                <w:sz w:val="22"/>
                <w:szCs w:val="22"/>
                <w:lang w:bidi="zh-CN"/>
              </w:rPr>
            </w:pPr>
          </w:p>
        </w:tc>
        <w:tc>
          <w:tcPr>
            <w:tcW w:w="58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10"/>
                <w:sz w:val="22"/>
                <w:szCs w:val="22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2" w:type="pc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2" w:type="pc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2" w:type="pc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83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注意事项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1、报告征订回执表为发书依据，相当于定书合同，具备法律效力，请订书单位认真填写报告征订回执表，本回执表一式两份， 传真件有效，甲、乙双方各执一份。</w:t>
            </w:r>
          </w:p>
          <w:p>
            <w:pPr>
              <w:pStyle w:val="5"/>
              <w:spacing w:line="3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2、订阅单位签署报告征订回执表后。5 个工作日内将订书款项汇入指定账号，乙方在收款后三日内向甲方开具正式发票，并向订书单位按订阅数量办理邮寄。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开票信息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 xml:space="preserve">：唐倩倩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张鑫</w:t>
            </w:r>
          </w:p>
          <w:p>
            <w:pPr>
              <w:pStyle w:val="5"/>
              <w:spacing w:line="360" w:lineRule="exact"/>
              <w:rPr>
                <w:rFonts w:hint="default" w:eastAsia="仿宋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联系电话：</w:t>
            </w:r>
            <w:r>
              <w:rPr>
                <w:rFonts w:hint="eastAsia"/>
                <w:sz w:val="22"/>
                <w:szCs w:val="22"/>
              </w:rPr>
              <w:t xml:space="preserve">18801142937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15935484033 010-6335192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箱：tangqianqian@eptc.org.cn    zhangx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in</w:t>
            </w:r>
            <w:r>
              <w:rPr>
                <w:rFonts w:hint="eastAsia"/>
                <w:sz w:val="22"/>
                <w:szCs w:val="22"/>
              </w:rPr>
              <w:t>@eptc.org.cn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1512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lang w:bidi="ar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196756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5 -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968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06FD1"/>
    <w:rsid w:val="1AFA4B91"/>
    <w:rsid w:val="39F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2020-04-10T03:15:00Z</dcterms:created>
  <dc:creator>张鑫</dc:creator>
  <cp:lastModifiedBy>zhangxin</cp:lastModifiedBy>
  <dcterms:modified xsi:type="dcterms:W3CDTF">2020-11-10T07:19:09Z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